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610862" w:rsidRPr="00CB6ACE" w14:paraId="524E642C" w14:textId="77777777" w:rsidTr="00F97CA7">
        <w:trPr>
          <w:trHeight w:val="2070"/>
        </w:trPr>
        <w:tc>
          <w:tcPr>
            <w:tcW w:w="3120" w:type="dxa"/>
            <w:vAlign w:val="center"/>
          </w:tcPr>
          <w:p w14:paraId="33628AC3" w14:textId="77777777" w:rsidR="00610862" w:rsidRPr="00CB6ACE" w:rsidRDefault="00610862" w:rsidP="00F97CA7">
            <w:pPr>
              <w:widowControl w:val="0"/>
              <w:autoSpaceDE w:val="0"/>
              <w:autoSpaceDN w:val="0"/>
              <w:rPr>
                <w:rFonts w:eastAsia="Open Sans" w:cs="Open Sans"/>
                <w:kern w:val="0"/>
                <w:sz w:val="18"/>
                <w:szCs w:val="18"/>
                <w14:ligatures w14:val="none"/>
              </w:rPr>
            </w:pPr>
            <w:bookmarkStart w:id="0" w:name="_GoBack"/>
            <w:bookmarkEnd w:id="0"/>
            <w:r>
              <w:rPr>
                <w:rFonts w:eastAsia="Open Sans" w:cs="Open Sans"/>
                <w:kern w:val="0"/>
                <w:sz w:val="18"/>
                <w:szCs w:val="18"/>
                <w14:ligatures w14:val="none"/>
              </w:rPr>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800257404"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66722BFC" w14:textId="77777777" w:rsidR="00610862" w:rsidRPr="00CB6ACE" w:rsidRDefault="00610862"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627508004"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450E57E2" w14:textId="77777777" w:rsidR="00610862" w:rsidRPr="00CB6ACE" w:rsidRDefault="00610862" w:rsidP="00CB6ACE">
            <w:pPr>
              <w:widowControl w:val="0"/>
              <w:autoSpaceDE w:val="0"/>
              <w:autoSpaceDN w:val="0"/>
              <w:ind w:left="115"/>
              <w:jc w:val="right"/>
              <w:rPr>
                <w:rFonts w:eastAsia="Open Sans" w:cs="Open Sans"/>
                <w:b/>
                <w:bCs/>
                <w:kern w:val="0"/>
                <w:sz w:val="18"/>
                <w:szCs w:val="18"/>
                <w14:ligatures w14:val="none"/>
              </w:rPr>
            </w:pPr>
          </w:p>
        </w:tc>
      </w:tr>
    </w:tbl>
    <w:p w14:paraId="2465DB7B" w14:textId="77777777" w:rsidR="00610862" w:rsidRDefault="00610862"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60288"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43947379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72A1BBF2" w14:textId="77777777" w:rsidR="00610862" w:rsidRPr="003B02C3" w:rsidRDefault="00610862" w:rsidP="003B02C3">
      <w:r w:rsidRPr="00CB6ACE">
        <w:t xml:space="preserve">We’re hiring for a variety of roles </w:t>
      </w:r>
      <w:proofErr w:type="gramStart"/>
      <w:r w:rsidRPr="00CB6ACE">
        <w:t>in</w:t>
      </w:r>
      <w:r>
        <w:t xml:space="preserve"> </w:t>
      </w:r>
      <w:r w:rsidRPr="00CB6ACE">
        <w:rPr>
          <w:noProof/>
        </w:rPr>
        <w:t xml:space="preserve"> </w:t>
      </w:r>
      <w:r w:rsidRPr="00CB6ACE">
        <w:t>and</w:t>
      </w:r>
      <w:proofErr w:type="gramEnd"/>
      <w:r w:rsidRPr="00CB6ACE">
        <w:t xml:space="preserve"> surrounding areas. Whether you're starting your career or looking for a new opportunity, there's a place for you in</w:t>
      </w:r>
      <w:r>
        <w:t xml:space="preserve"> </w:t>
      </w:r>
      <w:r w:rsidRPr="00CB6ACE">
        <w:t>public service.</w:t>
      </w:r>
    </w:p>
    <w:p w14:paraId="41B430F2" w14:textId="77777777" w:rsidR="00610862" w:rsidRPr="00A75333" w:rsidRDefault="00610862" w:rsidP="00776419">
      <w:pPr>
        <w:pStyle w:val="Heading3"/>
        <w:rPr>
          <w:rFonts w:eastAsia="Open Sans"/>
        </w:rPr>
      </w:pPr>
      <w:r w:rsidRPr="00A75333">
        <w:rPr>
          <w:rFonts w:eastAsia="Open Sans"/>
        </w:rPr>
        <w:t>Make a Difference. Build a Future.</w:t>
      </w:r>
    </w:p>
    <w:p w14:paraId="38C67B79" w14:textId="77777777" w:rsidR="00610862" w:rsidRPr="00CB6ACE" w:rsidRDefault="00610862" w:rsidP="00A75333">
      <w:r w:rsidRPr="00CB6ACE">
        <w:t>Working for the State of New Mexico means more than just a job — it’s a chance to serve your community, grow your career, and be part of something bigger.</w:t>
      </w:r>
    </w:p>
    <w:p w14:paraId="317B9658" w14:textId="77777777" w:rsidR="00610862" w:rsidRPr="007D7098" w:rsidRDefault="00610862" w:rsidP="007D7098">
      <w:pPr>
        <w:pStyle w:val="Heading3"/>
      </w:pPr>
      <w:r w:rsidRPr="00CB6ACE">
        <w:rPr>
          <w:noProof/>
        </w:rPr>
        <mc:AlternateContent>
          <mc:Choice Requires="wps">
            <w:drawing>
              <wp:anchor distT="0" distB="0" distL="114300" distR="114300" simplePos="0" relativeHeight="251659264"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36"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45DF39D" id="Graphic 36" o:spid="_x0000_s1026" alt="&quot;&quot;" style="position:absolute;margin-left:197.25pt;margin-top:8.3pt;width:110.55pt;height:22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610862" w:rsidRPr="00CB6ACE" w14:paraId="1912BC23"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6D436916" w14:textId="77777777" w:rsidR="00610862" w:rsidRPr="003B02C3" w:rsidRDefault="00610862" w:rsidP="007D7098">
            <w:pPr>
              <w:pStyle w:val="TableText"/>
              <w:rPr>
                <w:sz w:val="22"/>
                <w:szCs w:val="22"/>
              </w:rPr>
            </w:pPr>
            <w:r w:rsidRPr="003B02C3">
              <w:rPr>
                <w:sz w:val="22"/>
                <w:szCs w:val="22"/>
              </w:rPr>
              <w:t>Purpose-Driven Work</w:t>
            </w:r>
          </w:p>
          <w:p w14:paraId="4E2356E5" w14:textId="77777777" w:rsidR="00610862" w:rsidRPr="007D7098" w:rsidRDefault="00610862"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3CC96A3B" w14:textId="77777777" w:rsidR="00610862" w:rsidRPr="003B02C3" w:rsidRDefault="00610862" w:rsidP="007D7098">
            <w:pPr>
              <w:pStyle w:val="TableText"/>
              <w:rPr>
                <w:sz w:val="22"/>
                <w:szCs w:val="22"/>
              </w:rPr>
            </w:pPr>
            <w:r w:rsidRPr="003B02C3">
              <w:rPr>
                <w:sz w:val="22"/>
                <w:szCs w:val="22"/>
              </w:rPr>
              <w:t>Robust Retirement</w:t>
            </w:r>
          </w:p>
          <w:p w14:paraId="15FD2783" w14:textId="77777777" w:rsidR="00610862" w:rsidRPr="007D7098" w:rsidRDefault="00610862"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2BE18A68" w14:textId="77777777" w:rsidR="00610862" w:rsidRPr="003B02C3" w:rsidRDefault="00610862" w:rsidP="007D7098">
            <w:pPr>
              <w:pStyle w:val="TableText"/>
              <w:rPr>
                <w:sz w:val="22"/>
                <w:szCs w:val="22"/>
              </w:rPr>
            </w:pPr>
            <w:r w:rsidRPr="003B02C3">
              <w:rPr>
                <w:sz w:val="22"/>
                <w:szCs w:val="22"/>
              </w:rPr>
              <w:t>Room to Grow</w:t>
            </w:r>
          </w:p>
          <w:p w14:paraId="06878C01" w14:textId="77777777" w:rsidR="00610862" w:rsidRPr="007D7098" w:rsidRDefault="00610862" w:rsidP="007D7098">
            <w:pPr>
              <w:pStyle w:val="TableText"/>
              <w:rPr>
                <w:b w:val="0"/>
                <w:bCs w:val="0"/>
              </w:rPr>
            </w:pPr>
            <w:r w:rsidRPr="007D7098">
              <w:rPr>
                <w:b w:val="0"/>
                <w:bCs w:val="0"/>
              </w:rPr>
              <w:t>Explore diverse career paths and advancement opportunities across state agencies.</w:t>
            </w:r>
          </w:p>
        </w:tc>
      </w:tr>
      <w:tr w:rsidR="00610862" w:rsidRPr="00CB6ACE" w14:paraId="30DC05F4"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7EC83FE9" w14:textId="77777777" w:rsidR="00610862" w:rsidRPr="003B02C3" w:rsidRDefault="00610862" w:rsidP="007D7098">
            <w:pPr>
              <w:pStyle w:val="TableText"/>
              <w:rPr>
                <w:sz w:val="22"/>
                <w:szCs w:val="22"/>
              </w:rPr>
            </w:pPr>
            <w:r w:rsidRPr="003B02C3">
              <w:rPr>
                <w:sz w:val="22"/>
                <w:szCs w:val="22"/>
              </w:rPr>
              <w:t>Competitive Pay &amp; Benefits</w:t>
            </w:r>
          </w:p>
          <w:p w14:paraId="6348CC7F" w14:textId="77777777" w:rsidR="00610862" w:rsidRPr="007D7098" w:rsidRDefault="00610862"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7ADA11E7" w14:textId="77777777" w:rsidR="00610862" w:rsidRPr="003B02C3" w:rsidRDefault="00610862" w:rsidP="007D7098">
            <w:pPr>
              <w:pStyle w:val="TableText"/>
              <w:rPr>
                <w:sz w:val="22"/>
                <w:szCs w:val="22"/>
              </w:rPr>
            </w:pPr>
            <w:r w:rsidRPr="003B02C3">
              <w:rPr>
                <w:sz w:val="22"/>
                <w:szCs w:val="22"/>
              </w:rPr>
              <w:t>Time to Recharge</w:t>
            </w:r>
          </w:p>
          <w:p w14:paraId="1AEDCF18" w14:textId="77777777" w:rsidR="00610862" w:rsidRPr="007D7098" w:rsidRDefault="00610862"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302E8F15" w14:textId="77777777" w:rsidR="00610862" w:rsidRPr="003B02C3" w:rsidRDefault="00610862" w:rsidP="007D7098">
            <w:pPr>
              <w:pStyle w:val="TableText"/>
              <w:rPr>
                <w:sz w:val="22"/>
                <w:szCs w:val="22"/>
              </w:rPr>
            </w:pPr>
            <w:r w:rsidRPr="003B02C3">
              <w:rPr>
                <w:sz w:val="22"/>
                <w:szCs w:val="22"/>
              </w:rPr>
              <w:t xml:space="preserve">Making a Difference </w:t>
            </w:r>
          </w:p>
          <w:p w14:paraId="0533D76C" w14:textId="77777777" w:rsidR="00610862" w:rsidRPr="007D7098" w:rsidRDefault="00610862"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03DD3291" w14:textId="77777777" w:rsidR="00610862" w:rsidRPr="00CB6ACE" w:rsidRDefault="00610862" w:rsidP="007D7098">
      <w:pPr>
        <w:pStyle w:val="Heading3"/>
        <w:rPr>
          <w:rFonts w:eastAsia="Open Sans"/>
        </w:rPr>
      </w:pPr>
      <w:r w:rsidRPr="00CB6ACE">
        <w:rPr>
          <w:rFonts w:eastAsia="Open Sans"/>
        </w:rPr>
        <w:t>Location Spotlight:</w:t>
      </w:r>
      <w:r>
        <w:rPr>
          <w:rFonts w:eastAsia="Open Sans"/>
        </w:rPr>
        <w:t xml:space="preserve"> </w:t>
      </w:r>
    </w:p>
    <w:p w14:paraId="57E99EBE" w14:textId="77777777" w:rsidR="00610862" w:rsidRPr="00CB6ACE" w:rsidRDefault="00610862" w:rsidP="003B02C3">
      <w:r w:rsidRPr="00CB6ACE">
        <w:t xml:space="preserve">Enjoy the unique culture, natural beauty, and community spirit </w:t>
      </w:r>
      <w:proofErr w:type="gramStart"/>
      <w:r w:rsidRPr="00CB6ACE">
        <w:t>of .</w:t>
      </w:r>
      <w:proofErr w:type="gramEnd"/>
      <w:r w:rsidRPr="00CB6ACE">
        <w:t xml:space="preserve"> Live and work where you love!</w:t>
      </w:r>
    </w:p>
    <w:p w14:paraId="387BD676" w14:textId="77777777" w:rsidR="00610862" w:rsidRDefault="00610862" w:rsidP="003B02C3">
      <w:r w:rsidRPr="00CB6ACE">
        <w:rPr>
          <w:b/>
          <w:bCs/>
        </w:rPr>
        <w:t>Tips:</w:t>
      </w:r>
      <w:r>
        <w:rPr>
          <w:b/>
          <w:bCs/>
        </w:rPr>
        <w:t xml:space="preserve"> </w:t>
      </w:r>
      <w:r w:rsidRPr="00CB6ACE">
        <w:t>We are always looking for talent within the state, so we want to ensure that you apply correctly.</w:t>
      </w:r>
    </w:p>
    <w:p w14:paraId="01DF34E1" w14:textId="77777777" w:rsidR="00610862" w:rsidRPr="00776419" w:rsidRDefault="00610862" w:rsidP="00776419">
      <w:r w:rsidRPr="00F41320">
        <w:t>For assistance, please scan QR code and locate FAQ under Job Seekers or the following link:</w:t>
      </w:r>
      <w:r>
        <w:t xml:space="preserve"> </w:t>
      </w:r>
      <w:hyperlink r:id="rId13" w:history="1">
        <w:r w:rsidRPr="00776419">
          <w:rPr>
            <w:rStyle w:val="Hyperlink"/>
            <w:b/>
            <w:bCs/>
            <w:color w:val="0B5D5E" w:themeColor="accent1"/>
          </w:rPr>
          <w:t>https://www.spo.state.nm.us/work-for-new-mexico/faq/</w:t>
        </w:r>
      </w:hyperlink>
    </w:p>
    <w:p w14:paraId="6AFC3E34" w14:textId="77777777" w:rsidR="00610862" w:rsidRPr="00CB6ACE" w:rsidRDefault="00610862" w:rsidP="007D7098">
      <w:pPr>
        <w:pStyle w:val="Heading3"/>
        <w:rPr>
          <w:rFonts w:eastAsia="Open Sans"/>
        </w:rPr>
      </w:pPr>
      <w:r w:rsidRPr="00CB6ACE">
        <w:rPr>
          <w:rFonts w:eastAsia="Open Sans"/>
        </w:rPr>
        <w:t>Featured Job Openings:</w:t>
      </w:r>
    </w:p>
    <w:p w14:paraId="69EB4002" w14:textId="77777777" w:rsidR="00610862" w:rsidRDefault="00610862" w:rsidP="0081322A">
      <w:pPr>
        <w:rPr>
          <w:noProof/>
        </w:rPr>
      </w:pPr>
      <w:r>
        <w:rPr>
          <w:noProof/>
        </w:rPr>
        <w:t>Compliance Coordinator (CYFD/JJS #59978) (Expiration Date: 06/23/2026)</w:t>
      </w:r>
    </w:p>
    <w:p w14:paraId="01038BE2" w14:textId="77777777" w:rsidR="00610862" w:rsidRDefault="00610862" w:rsidP="0081322A">
      <w:pPr>
        <w:rPr>
          <w:noProof/>
        </w:rPr>
      </w:pPr>
      <w:r>
        <w:rPr>
          <w:noProof/>
        </w:rPr>
        <w:lastRenderedPageBreak/>
        <w:t>Associate HR Generalist (DOH/PHD/NW #11386) (Expiration Date: 06/15/2026)</w:t>
      </w:r>
    </w:p>
    <w:p w14:paraId="001A19F3" w14:textId="77777777" w:rsidR="00610862" w:rsidRDefault="00610862" w:rsidP="0081322A">
      <w:pPr>
        <w:rPr>
          <w:noProof/>
        </w:rPr>
      </w:pPr>
      <w:r>
        <w:rPr>
          <w:noProof/>
        </w:rPr>
        <w:t>Senior Administrative Assistant (NMDOJ #10102130) (Expiration Date: 07/05/2026)</w:t>
      </w:r>
    </w:p>
    <w:p w14:paraId="04621F47" w14:textId="77777777" w:rsidR="00610862" w:rsidRDefault="00610862" w:rsidP="0081322A">
      <w:pPr>
        <w:rPr>
          <w:noProof/>
        </w:rPr>
      </w:pPr>
      <w:r>
        <w:rPr>
          <w:noProof/>
        </w:rPr>
        <w:t>Senior Administrative Assistant (DOH/PHD/NW #10113744) (Expiration Date: 07/05/2026)</w:t>
      </w:r>
    </w:p>
    <w:p w14:paraId="435694E9" w14:textId="77777777" w:rsidR="00610862" w:rsidRDefault="00610862" w:rsidP="0081322A">
      <w:pPr>
        <w:rPr>
          <w:noProof/>
        </w:rPr>
      </w:pPr>
      <w:r>
        <w:rPr>
          <w:noProof/>
        </w:rPr>
        <w:t>Associate Motor Vehicle Representative (TRD #2194) (Expiration Date: 06/11/2026)</w:t>
      </w:r>
    </w:p>
    <w:p w14:paraId="6B9B7FDC" w14:textId="77777777" w:rsidR="00610862" w:rsidRDefault="00610862" w:rsidP="0081322A">
      <w:pPr>
        <w:rPr>
          <w:noProof/>
        </w:rPr>
      </w:pPr>
      <w:r>
        <w:rPr>
          <w:noProof/>
        </w:rPr>
        <w:t>Associate Motor Vehicle Representative (TRD #2134) (Expiration Date: 06/10/2026)</w:t>
      </w:r>
    </w:p>
    <w:p w14:paraId="47850F96" w14:textId="77777777" w:rsidR="00610862" w:rsidRDefault="00610862" w:rsidP="0081322A">
      <w:pPr>
        <w:rPr>
          <w:noProof/>
        </w:rPr>
      </w:pPr>
      <w:r>
        <w:rPr>
          <w:noProof/>
        </w:rPr>
        <w:t>Tax Collection Coordinator (TRD# 10100732) (Expiration Date: 06/12/2026)</w:t>
      </w:r>
    </w:p>
    <w:p w14:paraId="56B3C049" w14:textId="77777777" w:rsidR="00610862" w:rsidRDefault="00610862" w:rsidP="0081322A">
      <w:pPr>
        <w:rPr>
          <w:noProof/>
        </w:rPr>
      </w:pPr>
      <w:r>
        <w:rPr>
          <w:noProof/>
        </w:rPr>
        <w:t>VSO Quality Control and Trainer Manager (DVS #10117320) (Expiration Date: 06/12/2026)</w:t>
      </w:r>
    </w:p>
    <w:p w14:paraId="48E4A5B5" w14:textId="77777777" w:rsidR="00610862" w:rsidRDefault="00610862" w:rsidP="0081322A">
      <w:pPr>
        <w:rPr>
          <w:noProof/>
        </w:rPr>
      </w:pPr>
      <w:r>
        <w:rPr>
          <w:noProof/>
        </w:rPr>
        <w:t>Associate Engineering Technician (DOT/D3 #20948) (Expiration Date: 06/19/2026)</w:t>
      </w:r>
    </w:p>
    <w:p w14:paraId="06B5EDE5" w14:textId="77777777" w:rsidR="00610862" w:rsidRDefault="00610862" w:rsidP="0081322A">
      <w:pPr>
        <w:rPr>
          <w:noProof/>
        </w:rPr>
      </w:pPr>
      <w:r>
        <w:rPr>
          <w:noProof/>
        </w:rPr>
        <w:t>Supervisor, IT Support (CYFD/ITD #25717) (Expiration Date: 06/21/2026)</w:t>
      </w:r>
    </w:p>
    <w:p w14:paraId="0C741534" w14:textId="77777777" w:rsidR="00610862" w:rsidRDefault="00610862" w:rsidP="0081322A">
      <w:pPr>
        <w:rPr>
          <w:noProof/>
        </w:rPr>
      </w:pPr>
      <w:r>
        <w:rPr>
          <w:noProof/>
        </w:rPr>
        <w:t>CPS Placement Case Aide (CYFD/PSD #10118678) (Expiration Date: 06/11/2026)</w:t>
      </w:r>
    </w:p>
    <w:p w14:paraId="5C5E2968" w14:textId="77777777" w:rsidR="00610862" w:rsidRDefault="00610862" w:rsidP="0081322A">
      <w:pPr>
        <w:rPr>
          <w:noProof/>
        </w:rPr>
      </w:pPr>
      <w:r>
        <w:rPr>
          <w:noProof/>
        </w:rPr>
        <w:t>Case Aide (CYFD/PSD #10116325+) (Expiration Date: 06/09/2026)</w:t>
      </w:r>
    </w:p>
    <w:p w14:paraId="2367597E" w14:textId="77777777" w:rsidR="00610862" w:rsidRDefault="00610862" w:rsidP="0081322A">
      <w:pPr>
        <w:rPr>
          <w:noProof/>
        </w:rPr>
      </w:pPr>
      <w:r>
        <w:rPr>
          <w:noProof/>
        </w:rPr>
        <w:t>Associate Water Resources Professional - District I (OSE/ISC #65774) (Expiration Date: 06/14/2026)</w:t>
      </w:r>
    </w:p>
    <w:p w14:paraId="4EE10107" w14:textId="77777777" w:rsidR="00610862" w:rsidRDefault="00610862" w:rsidP="0081322A">
      <w:pPr>
        <w:rPr>
          <w:noProof/>
        </w:rPr>
      </w:pPr>
      <w:r>
        <w:rPr>
          <w:noProof/>
        </w:rPr>
        <w:t>Environmental Microbiologist (DOH/SLD #72397) (Expiration Date: 06/09/2026)</w:t>
      </w:r>
    </w:p>
    <w:p w14:paraId="28F1439C" w14:textId="77777777" w:rsidR="00610862" w:rsidRDefault="00610862" w:rsidP="0081322A">
      <w:pPr>
        <w:rPr>
          <w:noProof/>
        </w:rPr>
      </w:pPr>
      <w:r>
        <w:rPr>
          <w:noProof/>
        </w:rPr>
        <w:t>Molecular Microbiologist (DOH/SLD #10946) (Expiration Date: 06/09/2026)</w:t>
      </w:r>
    </w:p>
    <w:p w14:paraId="4ABB77E3" w14:textId="77777777" w:rsidR="00610862" w:rsidRDefault="00610862" w:rsidP="0081322A">
      <w:pPr>
        <w:rPr>
          <w:noProof/>
        </w:rPr>
      </w:pPr>
      <w:r>
        <w:rPr>
          <w:noProof/>
        </w:rPr>
        <w:t>Drinking Water Bureau Sampler (NMED #49603) (Expiration Date: 06/10/2026)</w:t>
      </w:r>
    </w:p>
    <w:p w14:paraId="14F30C7E" w14:textId="77777777" w:rsidR="00610862" w:rsidRDefault="00610862" w:rsidP="0081322A">
      <w:pPr>
        <w:rPr>
          <w:noProof/>
        </w:rPr>
      </w:pPr>
      <w:r>
        <w:rPr>
          <w:noProof/>
        </w:rPr>
        <w:t>Patient Care Assistant PRN (DOH/SATC #40762+) (Expiration Date: 06/28/2026)</w:t>
      </w:r>
    </w:p>
    <w:p w14:paraId="4B330D1F" w14:textId="77777777" w:rsidR="00610862" w:rsidRDefault="00610862" w:rsidP="0081322A">
      <w:pPr>
        <w:rPr>
          <w:noProof/>
        </w:rPr>
      </w:pPr>
      <w:r>
        <w:rPr>
          <w:noProof/>
        </w:rPr>
        <w:t>Probation &amp; Parole Officer (NMCD #16731) (Expiration Date: 06/08/2026)</w:t>
      </w:r>
    </w:p>
    <w:p w14:paraId="008B45D1" w14:textId="77777777" w:rsidR="00610862" w:rsidRDefault="00610862" w:rsidP="0081322A">
      <w:pPr>
        <w:rPr>
          <w:noProof/>
        </w:rPr>
      </w:pPr>
      <w:r>
        <w:rPr>
          <w:noProof/>
        </w:rPr>
        <w:t>Patient Care Assistant (DOH/SATC #30661+) (Expiration Date: 06/28/2026)</w:t>
      </w:r>
    </w:p>
    <w:p w14:paraId="7A021773" w14:textId="77777777" w:rsidR="00610862" w:rsidRDefault="00610862" w:rsidP="0081322A">
      <w:pPr>
        <w:rPr>
          <w:noProof/>
        </w:rPr>
      </w:pPr>
      <w:r>
        <w:rPr>
          <w:noProof/>
        </w:rPr>
        <w:t>Associate Health Educator (DOH/PHD/NW #11219) (Expiration Date: 06/13/2026)</w:t>
      </w:r>
    </w:p>
    <w:p w14:paraId="3D4A7D48" w14:textId="77777777" w:rsidR="00610862" w:rsidRDefault="00610862" w:rsidP="0081322A">
      <w:pPr>
        <w:rPr>
          <w:noProof/>
        </w:rPr>
      </w:pPr>
      <w:r>
        <w:rPr>
          <w:noProof/>
        </w:rPr>
        <w:t>STD/HIV Disease Intervention Specialist (DIS) Health Educator - Basic (DOH/PHD/NW #70192) (Expiration Date: 06/15/2026)</w:t>
      </w:r>
    </w:p>
    <w:p w14:paraId="6DB504C0" w14:textId="77777777" w:rsidR="00610862" w:rsidRDefault="00610862" w:rsidP="0081322A">
      <w:pPr>
        <w:rPr>
          <w:noProof/>
        </w:rPr>
      </w:pPr>
      <w:r>
        <w:rPr>
          <w:noProof/>
        </w:rPr>
        <w:t>Permanency Client Service Agent (CYFD/PSD #8624+) (Expiration Date: 06/21/2026)</w:t>
      </w:r>
    </w:p>
    <w:p w14:paraId="54843289" w14:textId="77777777" w:rsidR="00610862" w:rsidRDefault="00610862" w:rsidP="0081322A">
      <w:pPr>
        <w:rPr>
          <w:noProof/>
        </w:rPr>
      </w:pPr>
      <w:r>
        <w:rPr>
          <w:noProof/>
        </w:rPr>
        <w:t>Investigation Client Service Agent (CYFD/PSD #8631+) (Expiration Date: 06/19/2026)</w:t>
      </w:r>
    </w:p>
    <w:p w14:paraId="6E93841D" w14:textId="77777777" w:rsidR="00610862" w:rsidRDefault="00610862" w:rsidP="0081322A">
      <w:pPr>
        <w:rPr>
          <w:noProof/>
        </w:rPr>
      </w:pPr>
      <w:r>
        <w:rPr>
          <w:noProof/>
        </w:rPr>
        <w:t>Cadre/Residential Advisor Supervisor - Albuquerque Job ChalleNGe Academy (DMA #10117464) (Expiration Date: 06/10/2026)</w:t>
      </w:r>
    </w:p>
    <w:p w14:paraId="2C403E47" w14:textId="77777777" w:rsidR="00610862" w:rsidRDefault="00610862" w:rsidP="0081322A">
      <w:pPr>
        <w:rPr>
          <w:noProof/>
        </w:rPr>
      </w:pPr>
      <w:r>
        <w:rPr>
          <w:noProof/>
        </w:rPr>
        <w:lastRenderedPageBreak/>
        <w:t>Cadre/Residential Advisor - Albuquerque Job ChalleNGe Academy (DMA #10118095) (Expiration Date: 06/10/2026)</w:t>
      </w:r>
    </w:p>
    <w:p w14:paraId="37A1F971" w14:textId="77777777" w:rsidR="00610862" w:rsidRDefault="00610862" w:rsidP="0081322A">
      <w:pPr>
        <w:rPr>
          <w:noProof/>
        </w:rPr>
      </w:pPr>
      <w:r>
        <w:rPr>
          <w:noProof/>
        </w:rPr>
        <w:t>Cadre/Residential Advisor - Albuquerque Job ChalleNGe Academy (DMA #10117462) (Expiration Date: 06/19/2026)</w:t>
      </w:r>
    </w:p>
    <w:p w14:paraId="5BEB411C" w14:textId="77777777" w:rsidR="00610862" w:rsidRDefault="00610862" w:rsidP="0081322A">
      <w:pPr>
        <w:rPr>
          <w:noProof/>
        </w:rPr>
      </w:pPr>
      <w:r>
        <w:rPr>
          <w:noProof/>
        </w:rPr>
        <w:t>Undergraduate Intern (CYFD #10114388+) (Expiration Date: 06/26/2026)</w:t>
      </w:r>
    </w:p>
    <w:p w14:paraId="6B2DBFF0" w14:textId="77777777" w:rsidR="00610862" w:rsidRDefault="00610862" w:rsidP="0081322A">
      <w:pPr>
        <w:rPr>
          <w:noProof/>
        </w:rPr>
      </w:pPr>
      <w:r>
        <w:rPr>
          <w:noProof/>
        </w:rPr>
        <w:t>RSU Executive Business Analyst (DVR #10227) (Expiration Date: 06/12/2026)</w:t>
      </w:r>
    </w:p>
    <w:p w14:paraId="55294230" w14:textId="77777777" w:rsidR="00610862" w:rsidRDefault="00610862" w:rsidP="0081322A">
      <w:pPr>
        <w:rPr>
          <w:noProof/>
        </w:rPr>
      </w:pPr>
      <w:r>
        <w:rPr>
          <w:noProof/>
        </w:rPr>
        <w:t>Medical Officer - Albuquerque Job ChalleNGe Academy (DMA #10117280) (Expiration Date: 06/11/2026)</w:t>
      </w:r>
    </w:p>
    <w:p w14:paraId="2ADD09C6" w14:textId="77777777" w:rsidR="00610862" w:rsidRDefault="00610862" w:rsidP="0081322A">
      <w:pPr>
        <w:rPr>
          <w:noProof/>
        </w:rPr>
      </w:pPr>
      <w:r>
        <w:rPr>
          <w:noProof/>
        </w:rPr>
        <w:t>Statewide Central Intake Worker (CYFD/PSD #10118866+) (Expiration Date: 07/02/2026)</w:t>
      </w:r>
    </w:p>
    <w:p w14:paraId="7CCCBEB4" w14:textId="77777777" w:rsidR="00610862" w:rsidRDefault="00610862" w:rsidP="0081322A">
      <w:pPr>
        <w:rPr>
          <w:noProof/>
        </w:rPr>
      </w:pPr>
      <w:r>
        <w:rPr>
          <w:noProof/>
        </w:rPr>
        <w:t>Associate Highway Maintenance Worker (DOT/D3 #10101485) (Expiration Date: 06/19/2026)</w:t>
      </w:r>
    </w:p>
    <w:p w14:paraId="55BCEE0F" w14:textId="77777777" w:rsidR="00610862" w:rsidRDefault="00610862" w:rsidP="0081322A">
      <w:pPr>
        <w:rPr>
          <w:noProof/>
        </w:rPr>
      </w:pPr>
      <w:r>
        <w:rPr>
          <w:noProof/>
        </w:rPr>
        <w:t>Senior Business Operations Analyst (HCA/ISD #10110417) (Expiration Date: 06/19/2026)</w:t>
      </w:r>
    </w:p>
    <w:p w14:paraId="4C059A3A" w14:textId="77777777" w:rsidR="00610862" w:rsidRDefault="00610862" w:rsidP="0081322A">
      <w:pPr>
        <w:rPr>
          <w:noProof/>
        </w:rPr>
      </w:pPr>
      <w:r>
        <w:rPr>
          <w:noProof/>
        </w:rPr>
        <w:t>Highway Maintenance Worker (DOT/D3 #19939) (Expiration Date: 06/18/2026)</w:t>
      </w:r>
    </w:p>
    <w:p w14:paraId="0DFA88AD" w14:textId="77777777" w:rsidR="00610862" w:rsidRDefault="00610862" w:rsidP="0081322A">
      <w:pPr>
        <w:rPr>
          <w:noProof/>
        </w:rPr>
      </w:pPr>
      <w:r>
        <w:rPr>
          <w:noProof/>
        </w:rPr>
        <w:t>Graduate School Intern (CYFD #10117271+) (Expiration Date: 06/26/2026)</w:t>
      </w:r>
    </w:p>
    <w:p w14:paraId="5F5A1403" w14:textId="77777777" w:rsidR="00610862" w:rsidRDefault="00610862" w:rsidP="0081322A">
      <w:pPr>
        <w:rPr>
          <w:noProof/>
        </w:rPr>
      </w:pPr>
      <w:r>
        <w:rPr>
          <w:noProof/>
        </w:rPr>
        <w:t>Unemployment Insurance Specialist (DWS# 9543) (Expiration Date: 06/11/2026)</w:t>
      </w:r>
    </w:p>
    <w:p w14:paraId="1DBE95A7" w14:textId="77777777" w:rsidR="00610862" w:rsidRDefault="00610862" w:rsidP="0081322A">
      <w:pPr>
        <w:rPr>
          <w:noProof/>
        </w:rPr>
      </w:pPr>
      <w:r>
        <w:rPr>
          <w:noProof/>
        </w:rPr>
        <w:t>Manufactured Housing Inspector (RLD #4058) (Expiration Date: 07/03/2026)</w:t>
      </w:r>
    </w:p>
    <w:p w14:paraId="337FE3FD" w14:textId="77777777" w:rsidR="00610862" w:rsidRDefault="00610862" w:rsidP="0081322A">
      <w:pPr>
        <w:rPr>
          <w:noProof/>
        </w:rPr>
      </w:pPr>
      <w:r>
        <w:rPr>
          <w:noProof/>
        </w:rPr>
        <w:t>Social Services Coordinator (ALTSD #10114784) (Expiration Date: 06/18/2026)</w:t>
      </w:r>
    </w:p>
    <w:p w14:paraId="4C5A1CDA" w14:textId="77777777" w:rsidR="00610862" w:rsidRDefault="00610862" w:rsidP="0081322A">
      <w:pPr>
        <w:rPr>
          <w:noProof/>
        </w:rPr>
      </w:pPr>
      <w:r>
        <w:rPr>
          <w:noProof/>
        </w:rPr>
        <w:t>Federal Compliance Specialist (CYFD/FSD #10112507) (Expiration Date: 07/05/2026)</w:t>
      </w:r>
    </w:p>
    <w:p w14:paraId="3811BD06" w14:textId="77777777" w:rsidR="00610862" w:rsidRDefault="00610862" w:rsidP="0081322A">
      <w:pPr>
        <w:rPr>
          <w:noProof/>
        </w:rPr>
      </w:pPr>
      <w:r>
        <w:rPr>
          <w:noProof/>
        </w:rPr>
        <w:t>Program Specialist (CYFD/PSD #31051) (Expiration Date: 06/20/2026)</w:t>
      </w:r>
    </w:p>
    <w:p w14:paraId="1B8D6340" w14:textId="77777777" w:rsidR="00610862" w:rsidRDefault="00610862" w:rsidP="0081322A">
      <w:pPr>
        <w:rPr>
          <w:noProof/>
        </w:rPr>
      </w:pPr>
      <w:r>
        <w:rPr>
          <w:noProof/>
        </w:rPr>
        <w:t>Senior Social Services Coordinator (OAAA #10102638) (Expiration Date: 06/19/2026)</w:t>
      </w:r>
    </w:p>
    <w:p w14:paraId="1A256073" w14:textId="77777777" w:rsidR="00610862" w:rsidRDefault="00610862" w:rsidP="0081322A">
      <w:pPr>
        <w:rPr>
          <w:noProof/>
        </w:rPr>
      </w:pPr>
      <w:r>
        <w:rPr>
          <w:noProof/>
        </w:rPr>
        <w:t>CPS Permanency Coordinator (CYFD/PSD #10109563+) (Expiration Date: 06/09/2026)</w:t>
      </w:r>
    </w:p>
    <w:p w14:paraId="26F1D938" w14:textId="77777777" w:rsidR="00610862" w:rsidRDefault="00610862" w:rsidP="0081322A">
      <w:pPr>
        <w:rPr>
          <w:noProof/>
        </w:rPr>
      </w:pPr>
      <w:r>
        <w:rPr>
          <w:noProof/>
        </w:rPr>
        <w:t>Statewide Central Intake Worker (CYFD/PSD #42824) (Expiration Date: 06/21/2026)</w:t>
      </w:r>
    </w:p>
    <w:p w14:paraId="27271116" w14:textId="77777777" w:rsidR="00610862" w:rsidRDefault="00610862" w:rsidP="0081322A">
      <w:pPr>
        <w:rPr>
          <w:noProof/>
        </w:rPr>
      </w:pPr>
      <w:r>
        <w:rPr>
          <w:noProof/>
        </w:rPr>
        <w:t>Facilities Coordinator (NMED #10112141) (Expiration Date: 06/10/2026)</w:t>
      </w:r>
    </w:p>
    <w:p w14:paraId="20C7475F" w14:textId="77777777" w:rsidR="00610862" w:rsidRDefault="00610862" w:rsidP="0081322A">
      <w:pPr>
        <w:rPr>
          <w:noProof/>
        </w:rPr>
      </w:pPr>
      <w:r>
        <w:rPr>
          <w:noProof/>
        </w:rPr>
        <w:t>CPS Case Worker - Licensing &amp; Support (CYFD/PSD #10109570+) (Expiration Date: 07/04/2026)</w:t>
      </w:r>
    </w:p>
    <w:p w14:paraId="1809BAD7" w14:textId="77777777" w:rsidR="00610862" w:rsidRDefault="00610862" w:rsidP="003B02C3">
      <w:pPr>
        <w:sectPr w:rsidR="00610862" w:rsidSect="00610862">
          <w:pgSz w:w="12240" w:h="15840"/>
          <w:pgMar w:top="720" w:right="1080" w:bottom="720" w:left="1080" w:header="720" w:footer="720" w:gutter="0"/>
          <w:pgNumType w:start="1"/>
          <w:cols w:space="720"/>
          <w:docGrid w:linePitch="360"/>
        </w:sectPr>
      </w:pPr>
      <w:r>
        <w:rPr>
          <w:noProof/>
        </w:rPr>
        <w:t>Senior Highway Maintenance Worker (DOT/D3 #19964) (Expiration Date: 06/18/2026)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610862" w:rsidRPr="00CB6ACE" w14:paraId="336013A9" w14:textId="77777777" w:rsidTr="00F97CA7">
        <w:trPr>
          <w:trHeight w:val="2070"/>
        </w:trPr>
        <w:tc>
          <w:tcPr>
            <w:tcW w:w="3120" w:type="dxa"/>
            <w:vAlign w:val="center"/>
          </w:tcPr>
          <w:p w14:paraId="48518DD7" w14:textId="77777777" w:rsidR="00610862" w:rsidRPr="00CB6ACE" w:rsidRDefault="00610862"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655587760"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7BBB52BC" w14:textId="77777777" w:rsidR="00610862" w:rsidRPr="00CB6ACE" w:rsidRDefault="00610862"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978737019"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5C61EA22" w14:textId="77777777" w:rsidR="00610862" w:rsidRPr="00CB6ACE" w:rsidRDefault="00610862" w:rsidP="00CB6ACE">
            <w:pPr>
              <w:widowControl w:val="0"/>
              <w:autoSpaceDE w:val="0"/>
              <w:autoSpaceDN w:val="0"/>
              <w:ind w:left="115"/>
              <w:jc w:val="right"/>
              <w:rPr>
                <w:rFonts w:eastAsia="Open Sans" w:cs="Open Sans"/>
                <w:b/>
                <w:bCs/>
                <w:kern w:val="0"/>
                <w:sz w:val="18"/>
                <w:szCs w:val="18"/>
                <w14:ligatures w14:val="none"/>
              </w:rPr>
            </w:pPr>
          </w:p>
        </w:tc>
      </w:tr>
    </w:tbl>
    <w:p w14:paraId="07DF1729" w14:textId="77777777" w:rsidR="00610862" w:rsidRDefault="00610862"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63360"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9238972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14882E6E" w14:textId="77777777" w:rsidR="00610862" w:rsidRPr="003B02C3" w:rsidRDefault="00610862" w:rsidP="003B02C3">
      <w:r w:rsidRPr="00CB6ACE">
        <w:t xml:space="preserve">We’re hiring for a variety of roles </w:t>
      </w:r>
      <w:proofErr w:type="gramStart"/>
      <w:r w:rsidRPr="00CB6ACE">
        <w:t>in</w:t>
      </w:r>
      <w:r>
        <w:t xml:space="preserve"> </w:t>
      </w:r>
      <w:r w:rsidRPr="00CB6ACE">
        <w:rPr>
          <w:noProof/>
        </w:rPr>
        <w:t xml:space="preserve"> </w:t>
      </w:r>
      <w:r w:rsidRPr="00CB6ACE">
        <w:t>and</w:t>
      </w:r>
      <w:proofErr w:type="gramEnd"/>
      <w:r w:rsidRPr="00CB6ACE">
        <w:t xml:space="preserve"> surrounding areas. Whether you're starting your career or looking for a new opportunity, there's a place for you in</w:t>
      </w:r>
      <w:r>
        <w:t xml:space="preserve"> </w:t>
      </w:r>
      <w:r w:rsidRPr="00CB6ACE">
        <w:t>public service.</w:t>
      </w:r>
    </w:p>
    <w:p w14:paraId="4769DDB8" w14:textId="77777777" w:rsidR="00610862" w:rsidRPr="00A75333" w:rsidRDefault="00610862" w:rsidP="00776419">
      <w:pPr>
        <w:pStyle w:val="Heading3"/>
        <w:rPr>
          <w:rFonts w:eastAsia="Open Sans"/>
        </w:rPr>
      </w:pPr>
      <w:r w:rsidRPr="00A75333">
        <w:rPr>
          <w:rFonts w:eastAsia="Open Sans"/>
        </w:rPr>
        <w:t>Make a Difference. Build a Future.</w:t>
      </w:r>
    </w:p>
    <w:p w14:paraId="436BB8AE" w14:textId="77777777" w:rsidR="00610862" w:rsidRPr="00CB6ACE" w:rsidRDefault="00610862" w:rsidP="00A75333">
      <w:r w:rsidRPr="00CB6ACE">
        <w:t>Working for the State of New Mexico means more than just a job — it’s a chance to serve your community, grow your career, and be part of something bigger.</w:t>
      </w:r>
    </w:p>
    <w:p w14:paraId="1698C713" w14:textId="77777777" w:rsidR="00610862" w:rsidRPr="007D7098" w:rsidRDefault="00610862" w:rsidP="007D7098">
      <w:pPr>
        <w:pStyle w:val="Heading3"/>
      </w:pPr>
      <w:r w:rsidRPr="00CB6ACE">
        <w:rPr>
          <w:noProof/>
        </w:rPr>
        <mc:AlternateContent>
          <mc:Choice Requires="wps">
            <w:drawing>
              <wp:anchor distT="0" distB="0" distL="114300" distR="114300" simplePos="0" relativeHeight="251662336"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1622313237"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B92479" id="Graphic 36" o:spid="_x0000_s1026" alt="&quot;&quot;" style="position:absolute;margin-left:197.25pt;margin-top:8.3pt;width:110.55pt;height:227.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610862" w:rsidRPr="00CB6ACE" w14:paraId="3BFB6B2E"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7E19F1E6" w14:textId="77777777" w:rsidR="00610862" w:rsidRPr="003B02C3" w:rsidRDefault="00610862" w:rsidP="007D7098">
            <w:pPr>
              <w:pStyle w:val="TableText"/>
              <w:rPr>
                <w:sz w:val="22"/>
                <w:szCs w:val="22"/>
              </w:rPr>
            </w:pPr>
            <w:r w:rsidRPr="003B02C3">
              <w:rPr>
                <w:sz w:val="22"/>
                <w:szCs w:val="22"/>
              </w:rPr>
              <w:t>Purpose-Driven Work</w:t>
            </w:r>
          </w:p>
          <w:p w14:paraId="44620821" w14:textId="77777777" w:rsidR="00610862" w:rsidRPr="007D7098" w:rsidRDefault="00610862"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7FDEB253" w14:textId="77777777" w:rsidR="00610862" w:rsidRPr="003B02C3" w:rsidRDefault="00610862" w:rsidP="007D7098">
            <w:pPr>
              <w:pStyle w:val="TableText"/>
              <w:rPr>
                <w:sz w:val="22"/>
                <w:szCs w:val="22"/>
              </w:rPr>
            </w:pPr>
            <w:r w:rsidRPr="003B02C3">
              <w:rPr>
                <w:sz w:val="22"/>
                <w:szCs w:val="22"/>
              </w:rPr>
              <w:t>Robust Retirement</w:t>
            </w:r>
          </w:p>
          <w:p w14:paraId="1D6C2047" w14:textId="77777777" w:rsidR="00610862" w:rsidRPr="007D7098" w:rsidRDefault="00610862"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581EFCAA" w14:textId="77777777" w:rsidR="00610862" w:rsidRPr="003B02C3" w:rsidRDefault="00610862" w:rsidP="007D7098">
            <w:pPr>
              <w:pStyle w:val="TableText"/>
              <w:rPr>
                <w:sz w:val="22"/>
                <w:szCs w:val="22"/>
              </w:rPr>
            </w:pPr>
            <w:r w:rsidRPr="003B02C3">
              <w:rPr>
                <w:sz w:val="22"/>
                <w:szCs w:val="22"/>
              </w:rPr>
              <w:t>Room to Grow</w:t>
            </w:r>
          </w:p>
          <w:p w14:paraId="37CFDA6D" w14:textId="77777777" w:rsidR="00610862" w:rsidRPr="007D7098" w:rsidRDefault="00610862" w:rsidP="007D7098">
            <w:pPr>
              <w:pStyle w:val="TableText"/>
              <w:rPr>
                <w:b w:val="0"/>
                <w:bCs w:val="0"/>
              </w:rPr>
            </w:pPr>
            <w:r w:rsidRPr="007D7098">
              <w:rPr>
                <w:b w:val="0"/>
                <w:bCs w:val="0"/>
              </w:rPr>
              <w:t>Explore diverse career paths and advancement opportunities across state agencies.</w:t>
            </w:r>
          </w:p>
        </w:tc>
      </w:tr>
      <w:tr w:rsidR="00610862" w:rsidRPr="00CB6ACE" w14:paraId="1E969737"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374B868C" w14:textId="77777777" w:rsidR="00610862" w:rsidRPr="003B02C3" w:rsidRDefault="00610862" w:rsidP="007D7098">
            <w:pPr>
              <w:pStyle w:val="TableText"/>
              <w:rPr>
                <w:sz w:val="22"/>
                <w:szCs w:val="22"/>
              </w:rPr>
            </w:pPr>
            <w:r w:rsidRPr="003B02C3">
              <w:rPr>
                <w:sz w:val="22"/>
                <w:szCs w:val="22"/>
              </w:rPr>
              <w:t>Competitive Pay &amp; Benefits</w:t>
            </w:r>
          </w:p>
          <w:p w14:paraId="67758398" w14:textId="77777777" w:rsidR="00610862" w:rsidRPr="007D7098" w:rsidRDefault="00610862"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22465D26" w14:textId="77777777" w:rsidR="00610862" w:rsidRPr="003B02C3" w:rsidRDefault="00610862" w:rsidP="007D7098">
            <w:pPr>
              <w:pStyle w:val="TableText"/>
              <w:rPr>
                <w:sz w:val="22"/>
                <w:szCs w:val="22"/>
              </w:rPr>
            </w:pPr>
            <w:r w:rsidRPr="003B02C3">
              <w:rPr>
                <w:sz w:val="22"/>
                <w:szCs w:val="22"/>
              </w:rPr>
              <w:t>Time to Recharge</w:t>
            </w:r>
          </w:p>
          <w:p w14:paraId="0070491C" w14:textId="77777777" w:rsidR="00610862" w:rsidRPr="007D7098" w:rsidRDefault="00610862"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6EB16387" w14:textId="77777777" w:rsidR="00610862" w:rsidRPr="003B02C3" w:rsidRDefault="00610862" w:rsidP="007D7098">
            <w:pPr>
              <w:pStyle w:val="TableText"/>
              <w:rPr>
                <w:sz w:val="22"/>
                <w:szCs w:val="22"/>
              </w:rPr>
            </w:pPr>
            <w:r w:rsidRPr="003B02C3">
              <w:rPr>
                <w:sz w:val="22"/>
                <w:szCs w:val="22"/>
              </w:rPr>
              <w:t xml:space="preserve">Making a Difference </w:t>
            </w:r>
          </w:p>
          <w:p w14:paraId="26442044" w14:textId="77777777" w:rsidR="00610862" w:rsidRPr="007D7098" w:rsidRDefault="00610862"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1233C98A" w14:textId="77777777" w:rsidR="00610862" w:rsidRPr="00CB6ACE" w:rsidRDefault="00610862" w:rsidP="007D7098">
      <w:pPr>
        <w:pStyle w:val="Heading3"/>
        <w:rPr>
          <w:rFonts w:eastAsia="Open Sans"/>
        </w:rPr>
      </w:pPr>
      <w:r w:rsidRPr="00CB6ACE">
        <w:rPr>
          <w:rFonts w:eastAsia="Open Sans"/>
        </w:rPr>
        <w:t>Location Spotlight:</w:t>
      </w:r>
      <w:r>
        <w:rPr>
          <w:rFonts w:eastAsia="Open Sans"/>
        </w:rPr>
        <w:t xml:space="preserve"> </w:t>
      </w:r>
    </w:p>
    <w:p w14:paraId="67C75B38" w14:textId="77777777" w:rsidR="00610862" w:rsidRPr="00CB6ACE" w:rsidRDefault="00610862" w:rsidP="003B02C3">
      <w:r w:rsidRPr="00CB6ACE">
        <w:t xml:space="preserve">Enjoy the unique culture, natural beauty, and community spirit </w:t>
      </w:r>
      <w:proofErr w:type="gramStart"/>
      <w:r w:rsidRPr="00CB6ACE">
        <w:t>of .</w:t>
      </w:r>
      <w:proofErr w:type="gramEnd"/>
      <w:r w:rsidRPr="00CB6ACE">
        <w:t xml:space="preserve"> Live and work where you love!</w:t>
      </w:r>
    </w:p>
    <w:p w14:paraId="66035400" w14:textId="77777777" w:rsidR="00610862" w:rsidRDefault="00610862" w:rsidP="003B02C3">
      <w:r w:rsidRPr="00CB6ACE">
        <w:rPr>
          <w:b/>
          <w:bCs/>
        </w:rPr>
        <w:t>Tips:</w:t>
      </w:r>
      <w:r>
        <w:rPr>
          <w:b/>
          <w:bCs/>
        </w:rPr>
        <w:t xml:space="preserve"> </w:t>
      </w:r>
      <w:r w:rsidRPr="00CB6ACE">
        <w:t>We are always looking for talent within the state, so we want to ensure that you apply correctly.</w:t>
      </w:r>
    </w:p>
    <w:p w14:paraId="28BA69FB" w14:textId="77777777" w:rsidR="00610862" w:rsidRPr="00776419" w:rsidRDefault="00610862" w:rsidP="00776419">
      <w:r w:rsidRPr="00F41320">
        <w:t>For assistance, please scan QR code and locate FAQ under Job Seekers or the following link:</w:t>
      </w:r>
      <w:r>
        <w:t xml:space="preserve"> </w:t>
      </w:r>
      <w:hyperlink r:id="rId14" w:history="1">
        <w:r w:rsidRPr="00776419">
          <w:rPr>
            <w:rStyle w:val="Hyperlink"/>
            <w:b/>
            <w:bCs/>
            <w:color w:val="0B5D5E" w:themeColor="accent1"/>
          </w:rPr>
          <w:t>https://www.spo.state.nm.us/work-for-new-mexico/faq/</w:t>
        </w:r>
      </w:hyperlink>
    </w:p>
    <w:p w14:paraId="12807DD4" w14:textId="77777777" w:rsidR="00610862" w:rsidRPr="00CB6ACE" w:rsidRDefault="00610862" w:rsidP="007D7098">
      <w:pPr>
        <w:pStyle w:val="Heading3"/>
        <w:rPr>
          <w:rFonts w:eastAsia="Open Sans"/>
        </w:rPr>
      </w:pPr>
      <w:r w:rsidRPr="00CB6ACE">
        <w:rPr>
          <w:rFonts w:eastAsia="Open Sans"/>
        </w:rPr>
        <w:t>Featured Job Openings:</w:t>
      </w:r>
    </w:p>
    <w:p w14:paraId="6667F7F8" w14:textId="77777777" w:rsidR="00610862" w:rsidRDefault="00610862" w:rsidP="0081322A">
      <w:pPr>
        <w:rPr>
          <w:noProof/>
        </w:rPr>
      </w:pPr>
      <w:r>
        <w:rPr>
          <w:noProof/>
        </w:rPr>
        <w:t>WIC Office Support Clerk (DOH/PHD/WIC #74856) (Expiration Date: 06/14/2026)</w:t>
      </w:r>
    </w:p>
    <w:p w14:paraId="3DA0C9A6" w14:textId="77777777" w:rsidR="00610862" w:rsidRDefault="00610862" w:rsidP="0081322A">
      <w:pPr>
        <w:rPr>
          <w:noProof/>
        </w:rPr>
      </w:pPr>
      <w:r>
        <w:rPr>
          <w:noProof/>
        </w:rPr>
        <w:lastRenderedPageBreak/>
        <w:t>Community Inclusion Direct Support Staff- Part-Time (DOH/LLCP #13512+) (Expiration Date: 07/03/2026)</w:t>
      </w:r>
    </w:p>
    <w:p w14:paraId="5C64B600" w14:textId="77777777" w:rsidR="00610862" w:rsidRDefault="00610862" w:rsidP="0081322A">
      <w:pPr>
        <w:rPr>
          <w:noProof/>
        </w:rPr>
      </w:pPr>
      <w:r>
        <w:rPr>
          <w:noProof/>
        </w:rPr>
        <w:t>Direct Care II (DOH/LLCP #13457+) (Expiration Date: 07/02/2026)</w:t>
      </w:r>
    </w:p>
    <w:p w14:paraId="1EA70FE5" w14:textId="77777777" w:rsidR="00610862" w:rsidRDefault="00610862" w:rsidP="003B02C3">
      <w:pPr>
        <w:sectPr w:rsidR="00610862" w:rsidSect="00610862">
          <w:pgSz w:w="12240" w:h="15840"/>
          <w:pgMar w:top="720" w:right="1080" w:bottom="720" w:left="1080" w:header="720" w:footer="720" w:gutter="0"/>
          <w:pgNumType w:start="1"/>
          <w:cols w:space="720"/>
          <w:docGrid w:linePitch="360"/>
        </w:sectPr>
      </w:pPr>
      <w:r>
        <w:rPr>
          <w:noProof/>
        </w:rPr>
        <w:t>Direct Care Supervisor (DOH/LLCP 56647+) (Expiration Date: 07/03/2026)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610862" w:rsidRPr="00CB6ACE" w14:paraId="326A33AD" w14:textId="77777777" w:rsidTr="00F97CA7">
        <w:trPr>
          <w:trHeight w:val="2070"/>
        </w:trPr>
        <w:tc>
          <w:tcPr>
            <w:tcW w:w="3120" w:type="dxa"/>
            <w:vAlign w:val="center"/>
          </w:tcPr>
          <w:p w14:paraId="0A197B44" w14:textId="77777777" w:rsidR="00610862" w:rsidRPr="00CB6ACE" w:rsidRDefault="00610862"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52502977"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0E9AA697" w14:textId="77777777" w:rsidR="00610862" w:rsidRPr="00CB6ACE" w:rsidRDefault="00610862"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570876556"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5DF59BE3" w14:textId="77777777" w:rsidR="00610862" w:rsidRPr="00CB6ACE" w:rsidRDefault="00610862" w:rsidP="00CB6ACE">
            <w:pPr>
              <w:widowControl w:val="0"/>
              <w:autoSpaceDE w:val="0"/>
              <w:autoSpaceDN w:val="0"/>
              <w:ind w:left="115"/>
              <w:jc w:val="right"/>
              <w:rPr>
                <w:rFonts w:eastAsia="Open Sans" w:cs="Open Sans"/>
                <w:b/>
                <w:bCs/>
                <w:kern w:val="0"/>
                <w:sz w:val="18"/>
                <w:szCs w:val="18"/>
                <w14:ligatures w14:val="none"/>
              </w:rPr>
            </w:pPr>
          </w:p>
        </w:tc>
      </w:tr>
    </w:tbl>
    <w:p w14:paraId="2F4D3004" w14:textId="77777777" w:rsidR="00610862" w:rsidRDefault="00610862"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66432"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22492074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3F37DDD3" w14:textId="77777777" w:rsidR="00610862" w:rsidRPr="003B02C3" w:rsidRDefault="00610862" w:rsidP="003B02C3">
      <w:r w:rsidRPr="00CB6ACE">
        <w:t xml:space="preserve">We’re hiring for a variety of roles </w:t>
      </w:r>
      <w:proofErr w:type="gramStart"/>
      <w:r w:rsidRPr="00CB6ACE">
        <w:t>in</w:t>
      </w:r>
      <w:r>
        <w:t xml:space="preserve"> </w:t>
      </w:r>
      <w:r w:rsidRPr="00CB6ACE">
        <w:rPr>
          <w:noProof/>
        </w:rPr>
        <w:t xml:space="preserve"> </w:t>
      </w:r>
      <w:r w:rsidRPr="00CB6ACE">
        <w:t>and</w:t>
      </w:r>
      <w:proofErr w:type="gramEnd"/>
      <w:r w:rsidRPr="00CB6ACE">
        <w:t xml:space="preserve"> surrounding areas. Whether you're starting your career or looking for a new opportunity, there's a place for you in</w:t>
      </w:r>
      <w:r>
        <w:t xml:space="preserve"> </w:t>
      </w:r>
      <w:r w:rsidRPr="00CB6ACE">
        <w:t>public service.</w:t>
      </w:r>
    </w:p>
    <w:p w14:paraId="5D45AF5B" w14:textId="77777777" w:rsidR="00610862" w:rsidRPr="00A75333" w:rsidRDefault="00610862" w:rsidP="00776419">
      <w:pPr>
        <w:pStyle w:val="Heading3"/>
        <w:rPr>
          <w:rFonts w:eastAsia="Open Sans"/>
        </w:rPr>
      </w:pPr>
      <w:r w:rsidRPr="00A75333">
        <w:rPr>
          <w:rFonts w:eastAsia="Open Sans"/>
        </w:rPr>
        <w:t>Make a Difference. Build a Future.</w:t>
      </w:r>
    </w:p>
    <w:p w14:paraId="55652FBE" w14:textId="77777777" w:rsidR="00610862" w:rsidRPr="00CB6ACE" w:rsidRDefault="00610862" w:rsidP="00A75333">
      <w:r w:rsidRPr="00CB6ACE">
        <w:t>Working for the State of New Mexico means more than just a job — it’s a chance to serve your community, grow your career, and be part of something bigger.</w:t>
      </w:r>
    </w:p>
    <w:p w14:paraId="25E56544" w14:textId="77777777" w:rsidR="00610862" w:rsidRPr="007D7098" w:rsidRDefault="00610862" w:rsidP="007D7098">
      <w:pPr>
        <w:pStyle w:val="Heading3"/>
      </w:pPr>
      <w:r w:rsidRPr="00CB6ACE">
        <w:rPr>
          <w:noProof/>
        </w:rPr>
        <mc:AlternateContent>
          <mc:Choice Requires="wps">
            <w:drawing>
              <wp:anchor distT="0" distB="0" distL="114300" distR="114300" simplePos="0" relativeHeight="251665408"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1351266367"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1534F7" id="Graphic 36" o:spid="_x0000_s1026" alt="&quot;&quot;" style="position:absolute;margin-left:197.25pt;margin-top:8.3pt;width:110.55pt;height:227.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610862" w:rsidRPr="00CB6ACE" w14:paraId="454647E1"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6C6AA1FD" w14:textId="77777777" w:rsidR="00610862" w:rsidRPr="003B02C3" w:rsidRDefault="00610862" w:rsidP="007D7098">
            <w:pPr>
              <w:pStyle w:val="TableText"/>
              <w:rPr>
                <w:sz w:val="22"/>
                <w:szCs w:val="22"/>
              </w:rPr>
            </w:pPr>
            <w:r w:rsidRPr="003B02C3">
              <w:rPr>
                <w:sz w:val="22"/>
                <w:szCs w:val="22"/>
              </w:rPr>
              <w:t>Purpose-Driven Work</w:t>
            </w:r>
          </w:p>
          <w:p w14:paraId="51D56144" w14:textId="77777777" w:rsidR="00610862" w:rsidRPr="007D7098" w:rsidRDefault="00610862"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02015F60" w14:textId="77777777" w:rsidR="00610862" w:rsidRPr="003B02C3" w:rsidRDefault="00610862" w:rsidP="007D7098">
            <w:pPr>
              <w:pStyle w:val="TableText"/>
              <w:rPr>
                <w:sz w:val="22"/>
                <w:szCs w:val="22"/>
              </w:rPr>
            </w:pPr>
            <w:r w:rsidRPr="003B02C3">
              <w:rPr>
                <w:sz w:val="22"/>
                <w:szCs w:val="22"/>
              </w:rPr>
              <w:t>Robust Retirement</w:t>
            </w:r>
          </w:p>
          <w:p w14:paraId="09B4880C" w14:textId="77777777" w:rsidR="00610862" w:rsidRPr="007D7098" w:rsidRDefault="00610862"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6DD3E13E" w14:textId="77777777" w:rsidR="00610862" w:rsidRPr="003B02C3" w:rsidRDefault="00610862" w:rsidP="007D7098">
            <w:pPr>
              <w:pStyle w:val="TableText"/>
              <w:rPr>
                <w:sz w:val="22"/>
                <w:szCs w:val="22"/>
              </w:rPr>
            </w:pPr>
            <w:r w:rsidRPr="003B02C3">
              <w:rPr>
                <w:sz w:val="22"/>
                <w:szCs w:val="22"/>
              </w:rPr>
              <w:t>Room to Grow</w:t>
            </w:r>
          </w:p>
          <w:p w14:paraId="7474F0C9" w14:textId="77777777" w:rsidR="00610862" w:rsidRPr="007D7098" w:rsidRDefault="00610862" w:rsidP="007D7098">
            <w:pPr>
              <w:pStyle w:val="TableText"/>
              <w:rPr>
                <w:b w:val="0"/>
                <w:bCs w:val="0"/>
              </w:rPr>
            </w:pPr>
            <w:r w:rsidRPr="007D7098">
              <w:rPr>
                <w:b w:val="0"/>
                <w:bCs w:val="0"/>
              </w:rPr>
              <w:t>Explore diverse career paths and advancement opportunities across state agencies.</w:t>
            </w:r>
          </w:p>
        </w:tc>
      </w:tr>
      <w:tr w:rsidR="00610862" w:rsidRPr="00CB6ACE" w14:paraId="37BBD1C6"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34405C21" w14:textId="77777777" w:rsidR="00610862" w:rsidRPr="003B02C3" w:rsidRDefault="00610862" w:rsidP="007D7098">
            <w:pPr>
              <w:pStyle w:val="TableText"/>
              <w:rPr>
                <w:sz w:val="22"/>
                <w:szCs w:val="22"/>
              </w:rPr>
            </w:pPr>
            <w:r w:rsidRPr="003B02C3">
              <w:rPr>
                <w:sz w:val="22"/>
                <w:szCs w:val="22"/>
              </w:rPr>
              <w:t>Competitive Pay &amp; Benefits</w:t>
            </w:r>
          </w:p>
          <w:p w14:paraId="241B2C37" w14:textId="77777777" w:rsidR="00610862" w:rsidRPr="007D7098" w:rsidRDefault="00610862"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417C05BC" w14:textId="77777777" w:rsidR="00610862" w:rsidRPr="003B02C3" w:rsidRDefault="00610862" w:rsidP="007D7098">
            <w:pPr>
              <w:pStyle w:val="TableText"/>
              <w:rPr>
                <w:sz w:val="22"/>
                <w:szCs w:val="22"/>
              </w:rPr>
            </w:pPr>
            <w:r w:rsidRPr="003B02C3">
              <w:rPr>
                <w:sz w:val="22"/>
                <w:szCs w:val="22"/>
              </w:rPr>
              <w:t>Time to Recharge</w:t>
            </w:r>
          </w:p>
          <w:p w14:paraId="4DF4C946" w14:textId="77777777" w:rsidR="00610862" w:rsidRPr="007D7098" w:rsidRDefault="00610862"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42DA6350" w14:textId="77777777" w:rsidR="00610862" w:rsidRPr="003B02C3" w:rsidRDefault="00610862" w:rsidP="007D7098">
            <w:pPr>
              <w:pStyle w:val="TableText"/>
              <w:rPr>
                <w:sz w:val="22"/>
                <w:szCs w:val="22"/>
              </w:rPr>
            </w:pPr>
            <w:r w:rsidRPr="003B02C3">
              <w:rPr>
                <w:sz w:val="22"/>
                <w:szCs w:val="22"/>
              </w:rPr>
              <w:t xml:space="preserve">Making a Difference </w:t>
            </w:r>
          </w:p>
          <w:p w14:paraId="4F20C895" w14:textId="77777777" w:rsidR="00610862" w:rsidRPr="007D7098" w:rsidRDefault="00610862"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3B6B6402" w14:textId="77777777" w:rsidR="00610862" w:rsidRPr="00CB6ACE" w:rsidRDefault="00610862" w:rsidP="007D7098">
      <w:pPr>
        <w:pStyle w:val="Heading3"/>
        <w:rPr>
          <w:rFonts w:eastAsia="Open Sans"/>
        </w:rPr>
      </w:pPr>
      <w:r w:rsidRPr="00CB6ACE">
        <w:rPr>
          <w:rFonts w:eastAsia="Open Sans"/>
        </w:rPr>
        <w:t>Location Spotlight:</w:t>
      </w:r>
      <w:r>
        <w:rPr>
          <w:rFonts w:eastAsia="Open Sans"/>
        </w:rPr>
        <w:t xml:space="preserve"> </w:t>
      </w:r>
    </w:p>
    <w:p w14:paraId="21E87AB8" w14:textId="77777777" w:rsidR="00610862" w:rsidRPr="00CB6ACE" w:rsidRDefault="00610862" w:rsidP="003B02C3">
      <w:r w:rsidRPr="00CB6ACE">
        <w:t xml:space="preserve">Enjoy the unique culture, natural beauty, and community spirit </w:t>
      </w:r>
      <w:proofErr w:type="gramStart"/>
      <w:r w:rsidRPr="00CB6ACE">
        <w:t>of .</w:t>
      </w:r>
      <w:proofErr w:type="gramEnd"/>
      <w:r w:rsidRPr="00CB6ACE">
        <w:t xml:space="preserve"> Live and work where you love!</w:t>
      </w:r>
    </w:p>
    <w:p w14:paraId="6EB89E16" w14:textId="77777777" w:rsidR="00610862" w:rsidRDefault="00610862" w:rsidP="003B02C3">
      <w:r w:rsidRPr="00CB6ACE">
        <w:rPr>
          <w:b/>
          <w:bCs/>
        </w:rPr>
        <w:t>Tips:</w:t>
      </w:r>
      <w:r>
        <w:rPr>
          <w:b/>
          <w:bCs/>
        </w:rPr>
        <w:t xml:space="preserve"> </w:t>
      </w:r>
      <w:r w:rsidRPr="00CB6ACE">
        <w:t>We are always looking for talent within the state, so we want to ensure that you apply correctly.</w:t>
      </w:r>
    </w:p>
    <w:p w14:paraId="3B95A981" w14:textId="77777777" w:rsidR="00610862" w:rsidRPr="00776419" w:rsidRDefault="00610862" w:rsidP="00776419">
      <w:r w:rsidRPr="00F41320">
        <w:t>For assistance, please scan QR code and locate FAQ under Job Seekers or the following link:</w:t>
      </w:r>
      <w:r>
        <w:t xml:space="preserve"> </w:t>
      </w:r>
      <w:hyperlink r:id="rId15" w:history="1">
        <w:r w:rsidRPr="00776419">
          <w:rPr>
            <w:rStyle w:val="Hyperlink"/>
            <w:b/>
            <w:bCs/>
            <w:color w:val="0B5D5E" w:themeColor="accent1"/>
          </w:rPr>
          <w:t>https://www.spo.state.nm.us/work-for-new-mexico/faq/</w:t>
        </w:r>
      </w:hyperlink>
    </w:p>
    <w:p w14:paraId="779488E9" w14:textId="77777777" w:rsidR="00610862" w:rsidRPr="00CB6ACE" w:rsidRDefault="00610862" w:rsidP="007D7098">
      <w:pPr>
        <w:pStyle w:val="Heading3"/>
        <w:rPr>
          <w:rFonts w:eastAsia="Open Sans"/>
        </w:rPr>
      </w:pPr>
      <w:r w:rsidRPr="00CB6ACE">
        <w:rPr>
          <w:rFonts w:eastAsia="Open Sans"/>
        </w:rPr>
        <w:t>Featured Job Openings:</w:t>
      </w:r>
    </w:p>
    <w:p w14:paraId="185544B0" w14:textId="77777777" w:rsidR="00610862" w:rsidRDefault="00610862" w:rsidP="003B02C3">
      <w:pPr>
        <w:sectPr w:rsidR="00610862" w:rsidSect="00610862">
          <w:pgSz w:w="12240" w:h="15840"/>
          <w:pgMar w:top="720" w:right="1080" w:bottom="720" w:left="1080" w:header="720" w:footer="720" w:gutter="0"/>
          <w:pgNumType w:start="1"/>
          <w:cols w:space="720"/>
          <w:docGrid w:linePitch="360"/>
        </w:sectPr>
      </w:pPr>
      <w:r>
        <w:rPr>
          <w:noProof/>
        </w:rPr>
        <w:t>Senior Highway Maintenance Worker (DOT/D3 #19900) (Expiration Date: 06/19/2026)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610862" w:rsidRPr="00CB6ACE" w14:paraId="13CBE087" w14:textId="77777777" w:rsidTr="00F97CA7">
        <w:trPr>
          <w:trHeight w:val="2070"/>
        </w:trPr>
        <w:tc>
          <w:tcPr>
            <w:tcW w:w="3120" w:type="dxa"/>
            <w:vAlign w:val="center"/>
          </w:tcPr>
          <w:p w14:paraId="1A38D919" w14:textId="77777777" w:rsidR="00610862" w:rsidRPr="00CB6ACE" w:rsidRDefault="00610862"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830528415"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11ED60A9" w14:textId="77777777" w:rsidR="00610862" w:rsidRPr="00CB6ACE" w:rsidRDefault="00610862"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550127223"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5AA1FF4C" w14:textId="77777777" w:rsidR="00610862" w:rsidRPr="00CB6ACE" w:rsidRDefault="00610862" w:rsidP="00CB6ACE">
            <w:pPr>
              <w:widowControl w:val="0"/>
              <w:autoSpaceDE w:val="0"/>
              <w:autoSpaceDN w:val="0"/>
              <w:ind w:left="115"/>
              <w:jc w:val="right"/>
              <w:rPr>
                <w:rFonts w:eastAsia="Open Sans" w:cs="Open Sans"/>
                <w:b/>
                <w:bCs/>
                <w:kern w:val="0"/>
                <w:sz w:val="18"/>
                <w:szCs w:val="18"/>
                <w14:ligatures w14:val="none"/>
              </w:rPr>
            </w:pPr>
          </w:p>
        </w:tc>
      </w:tr>
    </w:tbl>
    <w:p w14:paraId="0F714D53" w14:textId="77777777" w:rsidR="00610862" w:rsidRDefault="00610862"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69504"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53825643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08B01810" w14:textId="77777777" w:rsidR="00610862" w:rsidRPr="003B02C3" w:rsidRDefault="00610862" w:rsidP="003B02C3">
      <w:r w:rsidRPr="00CB6ACE">
        <w:t xml:space="preserve">We’re hiring for a variety of roles </w:t>
      </w:r>
      <w:proofErr w:type="gramStart"/>
      <w:r w:rsidRPr="00CB6ACE">
        <w:t>in</w:t>
      </w:r>
      <w:r>
        <w:t xml:space="preserve"> </w:t>
      </w:r>
      <w:r w:rsidRPr="00CB6ACE">
        <w:rPr>
          <w:noProof/>
        </w:rPr>
        <w:t xml:space="preserve"> </w:t>
      </w:r>
      <w:r w:rsidRPr="00CB6ACE">
        <w:t>and</w:t>
      </w:r>
      <w:proofErr w:type="gramEnd"/>
      <w:r w:rsidRPr="00CB6ACE">
        <w:t xml:space="preserve"> surrounding areas. Whether you're starting your career or looking for a new opportunity, there's a place for you in</w:t>
      </w:r>
      <w:r>
        <w:t xml:space="preserve"> </w:t>
      </w:r>
      <w:r w:rsidRPr="00CB6ACE">
        <w:t>public service.</w:t>
      </w:r>
    </w:p>
    <w:p w14:paraId="6697C60C" w14:textId="77777777" w:rsidR="00610862" w:rsidRPr="00A75333" w:rsidRDefault="00610862" w:rsidP="00776419">
      <w:pPr>
        <w:pStyle w:val="Heading3"/>
        <w:rPr>
          <w:rFonts w:eastAsia="Open Sans"/>
        </w:rPr>
      </w:pPr>
      <w:r w:rsidRPr="00A75333">
        <w:rPr>
          <w:rFonts w:eastAsia="Open Sans"/>
        </w:rPr>
        <w:t>Make a Difference. Build a Future.</w:t>
      </w:r>
    </w:p>
    <w:p w14:paraId="6795A8F4" w14:textId="77777777" w:rsidR="00610862" w:rsidRPr="00CB6ACE" w:rsidRDefault="00610862" w:rsidP="00A75333">
      <w:r w:rsidRPr="00CB6ACE">
        <w:t>Working for the State of New Mexico means more than just a job — it’s a chance to serve your community, grow your career, and be part of something bigger.</w:t>
      </w:r>
    </w:p>
    <w:p w14:paraId="737F7660" w14:textId="77777777" w:rsidR="00610862" w:rsidRPr="007D7098" w:rsidRDefault="00610862" w:rsidP="007D7098">
      <w:pPr>
        <w:pStyle w:val="Heading3"/>
      </w:pPr>
      <w:r w:rsidRPr="00CB6ACE">
        <w:rPr>
          <w:noProof/>
        </w:rPr>
        <mc:AlternateContent>
          <mc:Choice Requires="wps">
            <w:drawing>
              <wp:anchor distT="0" distB="0" distL="114300" distR="114300" simplePos="0" relativeHeight="251668480"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2040219620"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7C923AD" id="Graphic 36" o:spid="_x0000_s1026" alt="&quot;&quot;" style="position:absolute;margin-left:197.25pt;margin-top:8.3pt;width:110.55pt;height:227.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610862" w:rsidRPr="00CB6ACE" w14:paraId="4B64B755"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7BED23A1" w14:textId="77777777" w:rsidR="00610862" w:rsidRPr="003B02C3" w:rsidRDefault="00610862" w:rsidP="007D7098">
            <w:pPr>
              <w:pStyle w:val="TableText"/>
              <w:rPr>
                <w:sz w:val="22"/>
                <w:szCs w:val="22"/>
              </w:rPr>
            </w:pPr>
            <w:r w:rsidRPr="003B02C3">
              <w:rPr>
                <w:sz w:val="22"/>
                <w:szCs w:val="22"/>
              </w:rPr>
              <w:t>Purpose-Driven Work</w:t>
            </w:r>
          </w:p>
          <w:p w14:paraId="537CC0E9" w14:textId="77777777" w:rsidR="00610862" w:rsidRPr="007D7098" w:rsidRDefault="00610862"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74019A5C" w14:textId="77777777" w:rsidR="00610862" w:rsidRPr="003B02C3" w:rsidRDefault="00610862" w:rsidP="007D7098">
            <w:pPr>
              <w:pStyle w:val="TableText"/>
              <w:rPr>
                <w:sz w:val="22"/>
                <w:szCs w:val="22"/>
              </w:rPr>
            </w:pPr>
            <w:r w:rsidRPr="003B02C3">
              <w:rPr>
                <w:sz w:val="22"/>
                <w:szCs w:val="22"/>
              </w:rPr>
              <w:t>Robust Retirement</w:t>
            </w:r>
          </w:p>
          <w:p w14:paraId="7C8BB4F4" w14:textId="77777777" w:rsidR="00610862" w:rsidRPr="007D7098" w:rsidRDefault="00610862"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16A9E676" w14:textId="77777777" w:rsidR="00610862" w:rsidRPr="003B02C3" w:rsidRDefault="00610862" w:rsidP="007D7098">
            <w:pPr>
              <w:pStyle w:val="TableText"/>
              <w:rPr>
                <w:sz w:val="22"/>
                <w:szCs w:val="22"/>
              </w:rPr>
            </w:pPr>
            <w:r w:rsidRPr="003B02C3">
              <w:rPr>
                <w:sz w:val="22"/>
                <w:szCs w:val="22"/>
              </w:rPr>
              <w:t>Room to Grow</w:t>
            </w:r>
          </w:p>
          <w:p w14:paraId="0EFAED0D" w14:textId="77777777" w:rsidR="00610862" w:rsidRPr="007D7098" w:rsidRDefault="00610862" w:rsidP="007D7098">
            <w:pPr>
              <w:pStyle w:val="TableText"/>
              <w:rPr>
                <w:b w:val="0"/>
                <w:bCs w:val="0"/>
              </w:rPr>
            </w:pPr>
            <w:r w:rsidRPr="007D7098">
              <w:rPr>
                <w:b w:val="0"/>
                <w:bCs w:val="0"/>
              </w:rPr>
              <w:t>Explore diverse career paths and advancement opportunities across state agencies.</w:t>
            </w:r>
          </w:p>
        </w:tc>
      </w:tr>
      <w:tr w:rsidR="00610862" w:rsidRPr="00CB6ACE" w14:paraId="1B46ACAB"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71DA06C7" w14:textId="77777777" w:rsidR="00610862" w:rsidRPr="003B02C3" w:rsidRDefault="00610862" w:rsidP="007D7098">
            <w:pPr>
              <w:pStyle w:val="TableText"/>
              <w:rPr>
                <w:sz w:val="22"/>
                <w:szCs w:val="22"/>
              </w:rPr>
            </w:pPr>
            <w:r w:rsidRPr="003B02C3">
              <w:rPr>
                <w:sz w:val="22"/>
                <w:szCs w:val="22"/>
              </w:rPr>
              <w:t>Competitive Pay &amp; Benefits</w:t>
            </w:r>
          </w:p>
          <w:p w14:paraId="5442E465" w14:textId="77777777" w:rsidR="00610862" w:rsidRPr="007D7098" w:rsidRDefault="00610862"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2540EA4F" w14:textId="77777777" w:rsidR="00610862" w:rsidRPr="003B02C3" w:rsidRDefault="00610862" w:rsidP="007D7098">
            <w:pPr>
              <w:pStyle w:val="TableText"/>
              <w:rPr>
                <w:sz w:val="22"/>
                <w:szCs w:val="22"/>
              </w:rPr>
            </w:pPr>
            <w:r w:rsidRPr="003B02C3">
              <w:rPr>
                <w:sz w:val="22"/>
                <w:szCs w:val="22"/>
              </w:rPr>
              <w:t>Time to Recharge</w:t>
            </w:r>
          </w:p>
          <w:p w14:paraId="46699697" w14:textId="77777777" w:rsidR="00610862" w:rsidRPr="007D7098" w:rsidRDefault="00610862"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5BC2FA0B" w14:textId="77777777" w:rsidR="00610862" w:rsidRPr="003B02C3" w:rsidRDefault="00610862" w:rsidP="007D7098">
            <w:pPr>
              <w:pStyle w:val="TableText"/>
              <w:rPr>
                <w:sz w:val="22"/>
                <w:szCs w:val="22"/>
              </w:rPr>
            </w:pPr>
            <w:r w:rsidRPr="003B02C3">
              <w:rPr>
                <w:sz w:val="22"/>
                <w:szCs w:val="22"/>
              </w:rPr>
              <w:t xml:space="preserve">Making a Difference </w:t>
            </w:r>
          </w:p>
          <w:p w14:paraId="61FF5402" w14:textId="77777777" w:rsidR="00610862" w:rsidRPr="007D7098" w:rsidRDefault="00610862"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015ACABB" w14:textId="77777777" w:rsidR="00610862" w:rsidRPr="00CB6ACE" w:rsidRDefault="00610862" w:rsidP="007D7098">
      <w:pPr>
        <w:pStyle w:val="Heading3"/>
        <w:rPr>
          <w:rFonts w:eastAsia="Open Sans"/>
        </w:rPr>
      </w:pPr>
      <w:r w:rsidRPr="00CB6ACE">
        <w:rPr>
          <w:rFonts w:eastAsia="Open Sans"/>
        </w:rPr>
        <w:t>Location Spotlight:</w:t>
      </w:r>
      <w:r>
        <w:rPr>
          <w:rFonts w:eastAsia="Open Sans"/>
        </w:rPr>
        <w:t xml:space="preserve"> </w:t>
      </w:r>
    </w:p>
    <w:p w14:paraId="13201AAA" w14:textId="77777777" w:rsidR="00610862" w:rsidRPr="00CB6ACE" w:rsidRDefault="00610862" w:rsidP="003B02C3">
      <w:r w:rsidRPr="00CB6ACE">
        <w:t xml:space="preserve">Enjoy the unique culture, natural beauty, and community spirit </w:t>
      </w:r>
      <w:proofErr w:type="gramStart"/>
      <w:r w:rsidRPr="00CB6ACE">
        <w:t>of .</w:t>
      </w:r>
      <w:proofErr w:type="gramEnd"/>
      <w:r w:rsidRPr="00CB6ACE">
        <w:t xml:space="preserve"> Live and work where you love!</w:t>
      </w:r>
    </w:p>
    <w:p w14:paraId="51AB9E1C" w14:textId="77777777" w:rsidR="00610862" w:rsidRDefault="00610862" w:rsidP="003B02C3">
      <w:r w:rsidRPr="00CB6ACE">
        <w:rPr>
          <w:b/>
          <w:bCs/>
        </w:rPr>
        <w:t>Tips:</w:t>
      </w:r>
      <w:r>
        <w:rPr>
          <w:b/>
          <w:bCs/>
        </w:rPr>
        <w:t xml:space="preserve"> </w:t>
      </w:r>
      <w:r w:rsidRPr="00CB6ACE">
        <w:t>We are always looking for talent within the state, so we want to ensure that you apply correctly.</w:t>
      </w:r>
    </w:p>
    <w:p w14:paraId="3FDD7FE9" w14:textId="77777777" w:rsidR="00610862" w:rsidRPr="00776419" w:rsidRDefault="00610862" w:rsidP="00776419">
      <w:r w:rsidRPr="00F41320">
        <w:t>For assistance, please scan QR code and locate FAQ under Job Seekers or the following link:</w:t>
      </w:r>
      <w:r>
        <w:t xml:space="preserve"> </w:t>
      </w:r>
      <w:hyperlink r:id="rId16" w:history="1">
        <w:r w:rsidRPr="00776419">
          <w:rPr>
            <w:rStyle w:val="Hyperlink"/>
            <w:b/>
            <w:bCs/>
            <w:color w:val="0B5D5E" w:themeColor="accent1"/>
          </w:rPr>
          <w:t>https://www.spo.state.nm.us/work-for-new-mexico/faq/</w:t>
        </w:r>
      </w:hyperlink>
    </w:p>
    <w:p w14:paraId="2F80E6CF" w14:textId="77777777" w:rsidR="00610862" w:rsidRPr="00CB6ACE" w:rsidRDefault="00610862" w:rsidP="007D7098">
      <w:pPr>
        <w:pStyle w:val="Heading3"/>
        <w:rPr>
          <w:rFonts w:eastAsia="Open Sans"/>
        </w:rPr>
      </w:pPr>
      <w:r w:rsidRPr="00CB6ACE">
        <w:rPr>
          <w:rFonts w:eastAsia="Open Sans"/>
        </w:rPr>
        <w:t>Featured Job Openings:</w:t>
      </w:r>
    </w:p>
    <w:p w14:paraId="7F2372E1" w14:textId="77777777" w:rsidR="00610862" w:rsidRDefault="00610862" w:rsidP="0081322A">
      <w:pPr>
        <w:rPr>
          <w:noProof/>
        </w:rPr>
      </w:pPr>
      <w:r>
        <w:rPr>
          <w:noProof/>
        </w:rPr>
        <w:t>Corrections Case Worker (NMCD #30098) (Expiration Date: 06/08/2026)</w:t>
      </w:r>
    </w:p>
    <w:p w14:paraId="0DFB2038" w14:textId="77777777" w:rsidR="00610862" w:rsidRDefault="00610862" w:rsidP="0081322A">
      <w:pPr>
        <w:rPr>
          <w:noProof/>
        </w:rPr>
      </w:pPr>
      <w:r>
        <w:rPr>
          <w:noProof/>
        </w:rPr>
        <w:lastRenderedPageBreak/>
        <w:t>Highway Maintenance Worker (DOT/D4 #20136) (Expiration Date: 06/13/2026)</w:t>
      </w:r>
    </w:p>
    <w:p w14:paraId="760FCF32" w14:textId="77777777" w:rsidR="00610862" w:rsidRDefault="00610862" w:rsidP="0081322A">
      <w:pPr>
        <w:rPr>
          <w:noProof/>
        </w:rPr>
      </w:pPr>
      <w:r>
        <w:rPr>
          <w:noProof/>
        </w:rPr>
        <w:t>Highway Maintenance Worker (DOT/D4 #20135) (Expiration Date: 06/13/2026)</w:t>
      </w:r>
    </w:p>
    <w:p w14:paraId="578C9C9C" w14:textId="77777777" w:rsidR="00610862" w:rsidRDefault="00610862" w:rsidP="0081322A">
      <w:pPr>
        <w:rPr>
          <w:noProof/>
        </w:rPr>
      </w:pPr>
      <w:r>
        <w:rPr>
          <w:noProof/>
        </w:rPr>
        <w:t>Correctional Officer Sergeant (NMCD #10111420) (Expiration Date: 06/15/2026)</w:t>
      </w:r>
    </w:p>
    <w:p w14:paraId="4860F8CB" w14:textId="77777777" w:rsidR="00610862" w:rsidRDefault="00610862" w:rsidP="0081322A">
      <w:pPr>
        <w:rPr>
          <w:noProof/>
        </w:rPr>
      </w:pPr>
      <w:r>
        <w:rPr>
          <w:noProof/>
        </w:rPr>
        <w:t>Engineering Technician (DOT/D4 #21081) (Expiration Date: 06/13/2026)</w:t>
      </w:r>
    </w:p>
    <w:p w14:paraId="4B3561B5" w14:textId="77777777" w:rsidR="00610862" w:rsidRDefault="00610862" w:rsidP="003B02C3">
      <w:pPr>
        <w:sectPr w:rsidR="00610862" w:rsidSect="00610862">
          <w:pgSz w:w="12240" w:h="15840"/>
          <w:pgMar w:top="720" w:right="1080" w:bottom="720" w:left="1080" w:header="720" w:footer="720" w:gutter="0"/>
          <w:pgNumType w:start="1"/>
          <w:cols w:space="720"/>
          <w:docGrid w:linePitch="360"/>
        </w:sectPr>
      </w:pPr>
      <w:r>
        <w:rPr>
          <w:noProof/>
        </w:rPr>
        <w:t>Correctional Officer Cadet (NMCD/NENMCF #10111452+) (Expiration Date: 06/13/2026)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610862" w:rsidRPr="00CB6ACE" w14:paraId="79DB5573" w14:textId="77777777" w:rsidTr="00F97CA7">
        <w:trPr>
          <w:trHeight w:val="2070"/>
        </w:trPr>
        <w:tc>
          <w:tcPr>
            <w:tcW w:w="3120" w:type="dxa"/>
            <w:vAlign w:val="center"/>
          </w:tcPr>
          <w:p w14:paraId="59F22E0D" w14:textId="77777777" w:rsidR="00610862" w:rsidRPr="00CB6ACE" w:rsidRDefault="00610862"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913031156"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3ADD85A2" w14:textId="77777777" w:rsidR="00610862" w:rsidRPr="00CB6ACE" w:rsidRDefault="00610862"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239968237"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5F5C7AAE" w14:textId="77777777" w:rsidR="00610862" w:rsidRPr="00CB6ACE" w:rsidRDefault="00610862" w:rsidP="00CB6ACE">
            <w:pPr>
              <w:widowControl w:val="0"/>
              <w:autoSpaceDE w:val="0"/>
              <w:autoSpaceDN w:val="0"/>
              <w:ind w:left="115"/>
              <w:jc w:val="right"/>
              <w:rPr>
                <w:rFonts w:eastAsia="Open Sans" w:cs="Open Sans"/>
                <w:b/>
                <w:bCs/>
                <w:kern w:val="0"/>
                <w:sz w:val="18"/>
                <w:szCs w:val="18"/>
                <w14:ligatures w14:val="none"/>
              </w:rPr>
            </w:pPr>
          </w:p>
        </w:tc>
      </w:tr>
    </w:tbl>
    <w:p w14:paraId="6E6A20B9" w14:textId="77777777" w:rsidR="00610862" w:rsidRDefault="00610862"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72576"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48324823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78765476" w14:textId="77777777" w:rsidR="00610862" w:rsidRPr="003B02C3" w:rsidRDefault="00610862" w:rsidP="003B02C3">
      <w:r w:rsidRPr="00CB6ACE">
        <w:t xml:space="preserve">We’re hiring for a variety of roles </w:t>
      </w:r>
      <w:proofErr w:type="gramStart"/>
      <w:r w:rsidRPr="00CB6ACE">
        <w:t>in</w:t>
      </w:r>
      <w:r>
        <w:t xml:space="preserve"> </w:t>
      </w:r>
      <w:r w:rsidRPr="00CB6ACE">
        <w:rPr>
          <w:noProof/>
        </w:rPr>
        <w:t xml:space="preserve"> </w:t>
      </w:r>
      <w:r w:rsidRPr="00CB6ACE">
        <w:t>and</w:t>
      </w:r>
      <w:proofErr w:type="gramEnd"/>
      <w:r w:rsidRPr="00CB6ACE">
        <w:t xml:space="preserve"> surrounding areas. Whether you're starting your career or looking for a new opportunity, there's a place for you in</w:t>
      </w:r>
      <w:r>
        <w:t xml:space="preserve"> </w:t>
      </w:r>
      <w:r w:rsidRPr="00CB6ACE">
        <w:t>public service.</w:t>
      </w:r>
    </w:p>
    <w:p w14:paraId="6E932B6D" w14:textId="77777777" w:rsidR="00610862" w:rsidRPr="00A75333" w:rsidRDefault="00610862" w:rsidP="00776419">
      <w:pPr>
        <w:pStyle w:val="Heading3"/>
        <w:rPr>
          <w:rFonts w:eastAsia="Open Sans"/>
        </w:rPr>
      </w:pPr>
      <w:r w:rsidRPr="00A75333">
        <w:rPr>
          <w:rFonts w:eastAsia="Open Sans"/>
        </w:rPr>
        <w:t>Make a Difference. Build a Future.</w:t>
      </w:r>
    </w:p>
    <w:p w14:paraId="1EF5D87B" w14:textId="77777777" w:rsidR="00610862" w:rsidRPr="00CB6ACE" w:rsidRDefault="00610862" w:rsidP="00A75333">
      <w:r w:rsidRPr="00CB6ACE">
        <w:t>Working for the State of New Mexico means more than just a job — it’s a chance to serve your community, grow your career, and be part of something bigger.</w:t>
      </w:r>
    </w:p>
    <w:p w14:paraId="587E9F1A" w14:textId="77777777" w:rsidR="00610862" w:rsidRPr="007D7098" w:rsidRDefault="00610862" w:rsidP="007D7098">
      <w:pPr>
        <w:pStyle w:val="Heading3"/>
      </w:pPr>
      <w:r w:rsidRPr="00CB6ACE">
        <w:rPr>
          <w:noProof/>
        </w:rPr>
        <mc:AlternateContent>
          <mc:Choice Requires="wps">
            <w:drawing>
              <wp:anchor distT="0" distB="0" distL="114300" distR="114300" simplePos="0" relativeHeight="251671552"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1386361143"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2A73158" id="Graphic 36" o:spid="_x0000_s1026" alt="&quot;&quot;" style="position:absolute;margin-left:197.25pt;margin-top:8.3pt;width:110.55pt;height:227.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610862" w:rsidRPr="00CB6ACE" w14:paraId="2D700EB2"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0CAAA009" w14:textId="77777777" w:rsidR="00610862" w:rsidRPr="003B02C3" w:rsidRDefault="00610862" w:rsidP="007D7098">
            <w:pPr>
              <w:pStyle w:val="TableText"/>
              <w:rPr>
                <w:sz w:val="22"/>
                <w:szCs w:val="22"/>
              </w:rPr>
            </w:pPr>
            <w:r w:rsidRPr="003B02C3">
              <w:rPr>
                <w:sz w:val="22"/>
                <w:szCs w:val="22"/>
              </w:rPr>
              <w:t>Purpose-Driven Work</w:t>
            </w:r>
          </w:p>
          <w:p w14:paraId="08CA28DA" w14:textId="77777777" w:rsidR="00610862" w:rsidRPr="007D7098" w:rsidRDefault="00610862"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4E8DF3C8" w14:textId="77777777" w:rsidR="00610862" w:rsidRPr="003B02C3" w:rsidRDefault="00610862" w:rsidP="007D7098">
            <w:pPr>
              <w:pStyle w:val="TableText"/>
              <w:rPr>
                <w:sz w:val="22"/>
                <w:szCs w:val="22"/>
              </w:rPr>
            </w:pPr>
            <w:r w:rsidRPr="003B02C3">
              <w:rPr>
                <w:sz w:val="22"/>
                <w:szCs w:val="22"/>
              </w:rPr>
              <w:t>Robust Retirement</w:t>
            </w:r>
          </w:p>
          <w:p w14:paraId="36CE2F86" w14:textId="77777777" w:rsidR="00610862" w:rsidRPr="007D7098" w:rsidRDefault="00610862"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1F0208CA" w14:textId="77777777" w:rsidR="00610862" w:rsidRPr="003B02C3" w:rsidRDefault="00610862" w:rsidP="007D7098">
            <w:pPr>
              <w:pStyle w:val="TableText"/>
              <w:rPr>
                <w:sz w:val="22"/>
                <w:szCs w:val="22"/>
              </w:rPr>
            </w:pPr>
            <w:r w:rsidRPr="003B02C3">
              <w:rPr>
                <w:sz w:val="22"/>
                <w:szCs w:val="22"/>
              </w:rPr>
              <w:t>Room to Grow</w:t>
            </w:r>
          </w:p>
          <w:p w14:paraId="2C17F072" w14:textId="77777777" w:rsidR="00610862" w:rsidRPr="007D7098" w:rsidRDefault="00610862" w:rsidP="007D7098">
            <w:pPr>
              <w:pStyle w:val="TableText"/>
              <w:rPr>
                <w:b w:val="0"/>
                <w:bCs w:val="0"/>
              </w:rPr>
            </w:pPr>
            <w:r w:rsidRPr="007D7098">
              <w:rPr>
                <w:b w:val="0"/>
                <w:bCs w:val="0"/>
              </w:rPr>
              <w:t>Explore diverse career paths and advancement opportunities across state agencies.</w:t>
            </w:r>
          </w:p>
        </w:tc>
      </w:tr>
      <w:tr w:rsidR="00610862" w:rsidRPr="00CB6ACE" w14:paraId="6ABF84BB"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3EF08EDE" w14:textId="77777777" w:rsidR="00610862" w:rsidRPr="003B02C3" w:rsidRDefault="00610862" w:rsidP="007D7098">
            <w:pPr>
              <w:pStyle w:val="TableText"/>
              <w:rPr>
                <w:sz w:val="22"/>
                <w:szCs w:val="22"/>
              </w:rPr>
            </w:pPr>
            <w:r w:rsidRPr="003B02C3">
              <w:rPr>
                <w:sz w:val="22"/>
                <w:szCs w:val="22"/>
              </w:rPr>
              <w:t>Competitive Pay &amp; Benefits</w:t>
            </w:r>
          </w:p>
          <w:p w14:paraId="2DA5AA13" w14:textId="77777777" w:rsidR="00610862" w:rsidRPr="007D7098" w:rsidRDefault="00610862"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477A630F" w14:textId="77777777" w:rsidR="00610862" w:rsidRPr="003B02C3" w:rsidRDefault="00610862" w:rsidP="007D7098">
            <w:pPr>
              <w:pStyle w:val="TableText"/>
              <w:rPr>
                <w:sz w:val="22"/>
                <w:szCs w:val="22"/>
              </w:rPr>
            </w:pPr>
            <w:r w:rsidRPr="003B02C3">
              <w:rPr>
                <w:sz w:val="22"/>
                <w:szCs w:val="22"/>
              </w:rPr>
              <w:t>Time to Recharge</w:t>
            </w:r>
          </w:p>
          <w:p w14:paraId="3D370D37" w14:textId="77777777" w:rsidR="00610862" w:rsidRPr="007D7098" w:rsidRDefault="00610862"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0402DDDC" w14:textId="77777777" w:rsidR="00610862" w:rsidRPr="003B02C3" w:rsidRDefault="00610862" w:rsidP="007D7098">
            <w:pPr>
              <w:pStyle w:val="TableText"/>
              <w:rPr>
                <w:sz w:val="22"/>
                <w:szCs w:val="22"/>
              </w:rPr>
            </w:pPr>
            <w:r w:rsidRPr="003B02C3">
              <w:rPr>
                <w:sz w:val="22"/>
                <w:szCs w:val="22"/>
              </w:rPr>
              <w:t xml:space="preserve">Making a Difference </w:t>
            </w:r>
          </w:p>
          <w:p w14:paraId="7D060374" w14:textId="77777777" w:rsidR="00610862" w:rsidRPr="007D7098" w:rsidRDefault="00610862"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5053E30F" w14:textId="77777777" w:rsidR="00610862" w:rsidRPr="00CB6ACE" w:rsidRDefault="00610862" w:rsidP="007D7098">
      <w:pPr>
        <w:pStyle w:val="Heading3"/>
        <w:rPr>
          <w:rFonts w:eastAsia="Open Sans"/>
        </w:rPr>
      </w:pPr>
      <w:r w:rsidRPr="00CB6ACE">
        <w:rPr>
          <w:rFonts w:eastAsia="Open Sans"/>
        </w:rPr>
        <w:t>Location Spotlight:</w:t>
      </w:r>
      <w:r>
        <w:rPr>
          <w:rFonts w:eastAsia="Open Sans"/>
        </w:rPr>
        <w:t xml:space="preserve"> </w:t>
      </w:r>
    </w:p>
    <w:p w14:paraId="3D3A8A38" w14:textId="77777777" w:rsidR="00610862" w:rsidRPr="00CB6ACE" w:rsidRDefault="00610862" w:rsidP="003B02C3">
      <w:r w:rsidRPr="00CB6ACE">
        <w:t xml:space="preserve">Enjoy the unique culture, natural beauty, and community spirit </w:t>
      </w:r>
      <w:proofErr w:type="gramStart"/>
      <w:r w:rsidRPr="00CB6ACE">
        <w:t>of .</w:t>
      </w:r>
      <w:proofErr w:type="gramEnd"/>
      <w:r w:rsidRPr="00CB6ACE">
        <w:t xml:space="preserve"> Live and work where you love!</w:t>
      </w:r>
    </w:p>
    <w:p w14:paraId="09D56309" w14:textId="77777777" w:rsidR="00610862" w:rsidRDefault="00610862" w:rsidP="003B02C3">
      <w:r w:rsidRPr="00CB6ACE">
        <w:rPr>
          <w:b/>
          <w:bCs/>
        </w:rPr>
        <w:t>Tips:</w:t>
      </w:r>
      <w:r>
        <w:rPr>
          <w:b/>
          <w:bCs/>
        </w:rPr>
        <w:t xml:space="preserve"> </w:t>
      </w:r>
      <w:r w:rsidRPr="00CB6ACE">
        <w:t>We are always looking for talent within the state, so we want to ensure that you apply correctly.</w:t>
      </w:r>
    </w:p>
    <w:p w14:paraId="5A44F7D5" w14:textId="77777777" w:rsidR="00610862" w:rsidRPr="00776419" w:rsidRDefault="00610862" w:rsidP="00776419">
      <w:r w:rsidRPr="00F41320">
        <w:t>For assistance, please scan QR code and locate FAQ under Job Seekers or the following link:</w:t>
      </w:r>
      <w:r>
        <w:t xml:space="preserve"> </w:t>
      </w:r>
      <w:hyperlink r:id="rId17" w:history="1">
        <w:r w:rsidRPr="00776419">
          <w:rPr>
            <w:rStyle w:val="Hyperlink"/>
            <w:b/>
            <w:bCs/>
            <w:color w:val="0B5D5E" w:themeColor="accent1"/>
          </w:rPr>
          <w:t>https://www.spo.state.nm.us/work-for-new-mexico/faq/</w:t>
        </w:r>
      </w:hyperlink>
    </w:p>
    <w:p w14:paraId="22E47CA0" w14:textId="77777777" w:rsidR="00610862" w:rsidRPr="00CB6ACE" w:rsidRDefault="00610862" w:rsidP="007D7098">
      <w:pPr>
        <w:pStyle w:val="Heading3"/>
        <w:rPr>
          <w:rFonts w:eastAsia="Open Sans"/>
        </w:rPr>
      </w:pPr>
      <w:r w:rsidRPr="00CB6ACE">
        <w:rPr>
          <w:rFonts w:eastAsia="Open Sans"/>
        </w:rPr>
        <w:t>Featured Job Openings:</w:t>
      </w:r>
    </w:p>
    <w:p w14:paraId="328DBC39" w14:textId="77777777" w:rsidR="00610862" w:rsidRDefault="00610862" w:rsidP="003B02C3">
      <w:pPr>
        <w:sectPr w:rsidR="00610862" w:rsidSect="00610862">
          <w:pgSz w:w="12240" w:h="15840"/>
          <w:pgMar w:top="720" w:right="1080" w:bottom="720" w:left="1080" w:header="720" w:footer="720" w:gutter="0"/>
          <w:pgNumType w:start="1"/>
          <w:cols w:space="720"/>
          <w:docGrid w:linePitch="360"/>
        </w:sectPr>
      </w:pPr>
      <w:r>
        <w:rPr>
          <w:noProof/>
        </w:rPr>
        <w:t>Highway Maintenance Worker (DOT/D6 #19884) (Expiration Date: 06/20/2026)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610862" w:rsidRPr="00CB6ACE" w14:paraId="43F35458" w14:textId="77777777" w:rsidTr="00F97CA7">
        <w:trPr>
          <w:trHeight w:val="2070"/>
        </w:trPr>
        <w:tc>
          <w:tcPr>
            <w:tcW w:w="3120" w:type="dxa"/>
            <w:vAlign w:val="center"/>
          </w:tcPr>
          <w:p w14:paraId="027AB618" w14:textId="77777777" w:rsidR="00610862" w:rsidRPr="00CB6ACE" w:rsidRDefault="00610862"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819049374"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38A872F6" w14:textId="77777777" w:rsidR="00610862" w:rsidRPr="00CB6ACE" w:rsidRDefault="00610862"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64394547"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314F22B5" w14:textId="77777777" w:rsidR="00610862" w:rsidRPr="00CB6ACE" w:rsidRDefault="00610862" w:rsidP="00CB6ACE">
            <w:pPr>
              <w:widowControl w:val="0"/>
              <w:autoSpaceDE w:val="0"/>
              <w:autoSpaceDN w:val="0"/>
              <w:ind w:left="115"/>
              <w:jc w:val="right"/>
              <w:rPr>
                <w:rFonts w:eastAsia="Open Sans" w:cs="Open Sans"/>
                <w:b/>
                <w:bCs/>
                <w:kern w:val="0"/>
                <w:sz w:val="18"/>
                <w:szCs w:val="18"/>
                <w14:ligatures w14:val="none"/>
              </w:rPr>
            </w:pPr>
          </w:p>
        </w:tc>
      </w:tr>
    </w:tbl>
    <w:p w14:paraId="68F77E98" w14:textId="77777777" w:rsidR="00610862" w:rsidRDefault="00610862"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75648"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61269581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79C08A1F" w14:textId="77777777" w:rsidR="00610862" w:rsidRPr="003B02C3" w:rsidRDefault="00610862" w:rsidP="003B02C3">
      <w:r w:rsidRPr="00CB6ACE">
        <w:t xml:space="preserve">We’re hiring for a variety of roles </w:t>
      </w:r>
      <w:proofErr w:type="gramStart"/>
      <w:r w:rsidRPr="00CB6ACE">
        <w:t>in</w:t>
      </w:r>
      <w:r>
        <w:t xml:space="preserve"> </w:t>
      </w:r>
      <w:r w:rsidRPr="00CB6ACE">
        <w:rPr>
          <w:noProof/>
        </w:rPr>
        <w:t xml:space="preserve"> </w:t>
      </w:r>
      <w:r w:rsidRPr="00CB6ACE">
        <w:t>and</w:t>
      </w:r>
      <w:proofErr w:type="gramEnd"/>
      <w:r w:rsidRPr="00CB6ACE">
        <w:t xml:space="preserve"> surrounding areas. Whether you're starting your career or looking for a new opportunity, there's a place for you in</w:t>
      </w:r>
      <w:r>
        <w:t xml:space="preserve"> </w:t>
      </w:r>
      <w:r w:rsidRPr="00CB6ACE">
        <w:t>public service.</w:t>
      </w:r>
    </w:p>
    <w:p w14:paraId="6A7FBF98" w14:textId="77777777" w:rsidR="00610862" w:rsidRPr="00A75333" w:rsidRDefault="00610862" w:rsidP="00776419">
      <w:pPr>
        <w:pStyle w:val="Heading3"/>
        <w:rPr>
          <w:rFonts w:eastAsia="Open Sans"/>
        </w:rPr>
      </w:pPr>
      <w:r w:rsidRPr="00A75333">
        <w:rPr>
          <w:rFonts w:eastAsia="Open Sans"/>
        </w:rPr>
        <w:t>Make a Difference. Build a Future.</w:t>
      </w:r>
    </w:p>
    <w:p w14:paraId="41E61FA2" w14:textId="77777777" w:rsidR="00610862" w:rsidRPr="00CB6ACE" w:rsidRDefault="00610862" w:rsidP="00A75333">
      <w:r w:rsidRPr="00CB6ACE">
        <w:t>Working for the State of New Mexico means more than just a job — it’s a chance to serve your community, grow your career, and be part of something bigger.</w:t>
      </w:r>
    </w:p>
    <w:p w14:paraId="34585588" w14:textId="77777777" w:rsidR="00610862" w:rsidRPr="007D7098" w:rsidRDefault="00610862" w:rsidP="007D7098">
      <w:pPr>
        <w:pStyle w:val="Heading3"/>
      </w:pPr>
      <w:r w:rsidRPr="00CB6ACE">
        <w:rPr>
          <w:noProof/>
        </w:rPr>
        <mc:AlternateContent>
          <mc:Choice Requires="wps">
            <w:drawing>
              <wp:anchor distT="0" distB="0" distL="114300" distR="114300" simplePos="0" relativeHeight="251674624"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1439821176"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357FA19" id="Graphic 36" o:spid="_x0000_s1026" alt="&quot;&quot;" style="position:absolute;margin-left:197.25pt;margin-top:8.3pt;width:110.55pt;height:227.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610862" w:rsidRPr="00CB6ACE" w14:paraId="0F710330"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3BD6076A" w14:textId="77777777" w:rsidR="00610862" w:rsidRPr="003B02C3" w:rsidRDefault="00610862" w:rsidP="007D7098">
            <w:pPr>
              <w:pStyle w:val="TableText"/>
              <w:rPr>
                <w:sz w:val="22"/>
                <w:szCs w:val="22"/>
              </w:rPr>
            </w:pPr>
            <w:r w:rsidRPr="003B02C3">
              <w:rPr>
                <w:sz w:val="22"/>
                <w:szCs w:val="22"/>
              </w:rPr>
              <w:t>Purpose-Driven Work</w:t>
            </w:r>
          </w:p>
          <w:p w14:paraId="1CE75283" w14:textId="77777777" w:rsidR="00610862" w:rsidRPr="007D7098" w:rsidRDefault="00610862"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71553FBB" w14:textId="77777777" w:rsidR="00610862" w:rsidRPr="003B02C3" w:rsidRDefault="00610862" w:rsidP="007D7098">
            <w:pPr>
              <w:pStyle w:val="TableText"/>
              <w:rPr>
                <w:sz w:val="22"/>
                <w:szCs w:val="22"/>
              </w:rPr>
            </w:pPr>
            <w:r w:rsidRPr="003B02C3">
              <w:rPr>
                <w:sz w:val="22"/>
                <w:szCs w:val="22"/>
              </w:rPr>
              <w:t>Robust Retirement</w:t>
            </w:r>
          </w:p>
          <w:p w14:paraId="6E7AE876" w14:textId="77777777" w:rsidR="00610862" w:rsidRPr="007D7098" w:rsidRDefault="00610862"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7C34D6B2" w14:textId="77777777" w:rsidR="00610862" w:rsidRPr="003B02C3" w:rsidRDefault="00610862" w:rsidP="007D7098">
            <w:pPr>
              <w:pStyle w:val="TableText"/>
              <w:rPr>
                <w:sz w:val="22"/>
                <w:szCs w:val="22"/>
              </w:rPr>
            </w:pPr>
            <w:r w:rsidRPr="003B02C3">
              <w:rPr>
                <w:sz w:val="22"/>
                <w:szCs w:val="22"/>
              </w:rPr>
              <w:t>Room to Grow</w:t>
            </w:r>
          </w:p>
          <w:p w14:paraId="121D7728" w14:textId="77777777" w:rsidR="00610862" w:rsidRPr="007D7098" w:rsidRDefault="00610862" w:rsidP="007D7098">
            <w:pPr>
              <w:pStyle w:val="TableText"/>
              <w:rPr>
                <w:b w:val="0"/>
                <w:bCs w:val="0"/>
              </w:rPr>
            </w:pPr>
            <w:r w:rsidRPr="007D7098">
              <w:rPr>
                <w:b w:val="0"/>
                <w:bCs w:val="0"/>
              </w:rPr>
              <w:t>Explore diverse career paths and advancement opportunities across state agencies.</w:t>
            </w:r>
          </w:p>
        </w:tc>
      </w:tr>
      <w:tr w:rsidR="00610862" w:rsidRPr="00CB6ACE" w14:paraId="1B18052E"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7D94111D" w14:textId="77777777" w:rsidR="00610862" w:rsidRPr="003B02C3" w:rsidRDefault="00610862" w:rsidP="007D7098">
            <w:pPr>
              <w:pStyle w:val="TableText"/>
              <w:rPr>
                <w:sz w:val="22"/>
                <w:szCs w:val="22"/>
              </w:rPr>
            </w:pPr>
            <w:r w:rsidRPr="003B02C3">
              <w:rPr>
                <w:sz w:val="22"/>
                <w:szCs w:val="22"/>
              </w:rPr>
              <w:t>Competitive Pay &amp; Benefits</w:t>
            </w:r>
          </w:p>
          <w:p w14:paraId="34618D15" w14:textId="77777777" w:rsidR="00610862" w:rsidRPr="007D7098" w:rsidRDefault="00610862"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1D6E28BC" w14:textId="77777777" w:rsidR="00610862" w:rsidRPr="003B02C3" w:rsidRDefault="00610862" w:rsidP="007D7098">
            <w:pPr>
              <w:pStyle w:val="TableText"/>
              <w:rPr>
                <w:sz w:val="22"/>
                <w:szCs w:val="22"/>
              </w:rPr>
            </w:pPr>
            <w:r w:rsidRPr="003B02C3">
              <w:rPr>
                <w:sz w:val="22"/>
                <w:szCs w:val="22"/>
              </w:rPr>
              <w:t>Time to Recharge</w:t>
            </w:r>
          </w:p>
          <w:p w14:paraId="261D806D" w14:textId="77777777" w:rsidR="00610862" w:rsidRPr="007D7098" w:rsidRDefault="00610862"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54D49E0D" w14:textId="77777777" w:rsidR="00610862" w:rsidRPr="003B02C3" w:rsidRDefault="00610862" w:rsidP="007D7098">
            <w:pPr>
              <w:pStyle w:val="TableText"/>
              <w:rPr>
                <w:sz w:val="22"/>
                <w:szCs w:val="22"/>
              </w:rPr>
            </w:pPr>
            <w:r w:rsidRPr="003B02C3">
              <w:rPr>
                <w:sz w:val="22"/>
                <w:szCs w:val="22"/>
              </w:rPr>
              <w:t xml:space="preserve">Making a Difference </w:t>
            </w:r>
          </w:p>
          <w:p w14:paraId="7BC04B5C" w14:textId="77777777" w:rsidR="00610862" w:rsidRPr="007D7098" w:rsidRDefault="00610862"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038B79D3" w14:textId="77777777" w:rsidR="00610862" w:rsidRPr="00CB6ACE" w:rsidRDefault="00610862" w:rsidP="007D7098">
      <w:pPr>
        <w:pStyle w:val="Heading3"/>
        <w:rPr>
          <w:rFonts w:eastAsia="Open Sans"/>
        </w:rPr>
      </w:pPr>
      <w:r w:rsidRPr="00CB6ACE">
        <w:rPr>
          <w:rFonts w:eastAsia="Open Sans"/>
        </w:rPr>
        <w:t>Location Spotlight:</w:t>
      </w:r>
      <w:r>
        <w:rPr>
          <w:rFonts w:eastAsia="Open Sans"/>
        </w:rPr>
        <w:t xml:space="preserve"> </w:t>
      </w:r>
    </w:p>
    <w:p w14:paraId="18CD4B67" w14:textId="77777777" w:rsidR="00610862" w:rsidRPr="00CB6ACE" w:rsidRDefault="00610862" w:rsidP="003B02C3">
      <w:r w:rsidRPr="00CB6ACE">
        <w:t xml:space="preserve">Enjoy the unique culture, natural beauty, and community spirit </w:t>
      </w:r>
      <w:proofErr w:type="gramStart"/>
      <w:r w:rsidRPr="00CB6ACE">
        <w:t>of .</w:t>
      </w:r>
      <w:proofErr w:type="gramEnd"/>
      <w:r w:rsidRPr="00CB6ACE">
        <w:t xml:space="preserve"> Live and work where you love!</w:t>
      </w:r>
    </w:p>
    <w:p w14:paraId="16D2674B" w14:textId="77777777" w:rsidR="00610862" w:rsidRDefault="00610862" w:rsidP="003B02C3">
      <w:r w:rsidRPr="00CB6ACE">
        <w:rPr>
          <w:b/>
          <w:bCs/>
        </w:rPr>
        <w:t>Tips:</w:t>
      </w:r>
      <w:r>
        <w:rPr>
          <w:b/>
          <w:bCs/>
        </w:rPr>
        <w:t xml:space="preserve"> </w:t>
      </w:r>
      <w:r w:rsidRPr="00CB6ACE">
        <w:t>We are always looking for talent within the state, so we want to ensure that you apply correctly.</w:t>
      </w:r>
    </w:p>
    <w:p w14:paraId="20D1568E" w14:textId="77777777" w:rsidR="00610862" w:rsidRPr="00776419" w:rsidRDefault="00610862" w:rsidP="00776419">
      <w:r w:rsidRPr="00F41320">
        <w:t>For assistance, please scan QR code and locate FAQ under Job Seekers or the following link:</w:t>
      </w:r>
      <w:r>
        <w:t xml:space="preserve"> </w:t>
      </w:r>
      <w:hyperlink r:id="rId18" w:history="1">
        <w:r w:rsidRPr="00776419">
          <w:rPr>
            <w:rStyle w:val="Hyperlink"/>
            <w:b/>
            <w:bCs/>
            <w:color w:val="0B5D5E" w:themeColor="accent1"/>
          </w:rPr>
          <w:t>https://www.spo.state.nm.us/work-for-new-mexico/faq/</w:t>
        </w:r>
      </w:hyperlink>
    </w:p>
    <w:p w14:paraId="19F242CE" w14:textId="77777777" w:rsidR="00610862" w:rsidRPr="00CB6ACE" w:rsidRDefault="00610862" w:rsidP="007D7098">
      <w:pPr>
        <w:pStyle w:val="Heading3"/>
        <w:rPr>
          <w:rFonts w:eastAsia="Open Sans"/>
        </w:rPr>
      </w:pPr>
      <w:r w:rsidRPr="00CB6ACE">
        <w:rPr>
          <w:rFonts w:eastAsia="Open Sans"/>
        </w:rPr>
        <w:t>Featured Job Openings:</w:t>
      </w:r>
    </w:p>
    <w:p w14:paraId="7DF99BAB" w14:textId="77777777" w:rsidR="00610862" w:rsidRDefault="00610862" w:rsidP="003B02C3">
      <w:pPr>
        <w:sectPr w:rsidR="00610862" w:rsidSect="00610862">
          <w:pgSz w:w="12240" w:h="15840"/>
          <w:pgMar w:top="720" w:right="1080" w:bottom="720" w:left="1080" w:header="720" w:footer="720" w:gutter="0"/>
          <w:pgNumType w:start="1"/>
          <w:cols w:space="720"/>
          <w:docGrid w:linePitch="360"/>
        </w:sectPr>
      </w:pPr>
      <w:r>
        <w:rPr>
          <w:noProof/>
        </w:rPr>
        <w:t>Highway Maintenance Worker (DOT/D5 #20442) (Expiration Date: 06/12/2026)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610862" w:rsidRPr="00CB6ACE" w14:paraId="4F99CC6A" w14:textId="77777777" w:rsidTr="00F97CA7">
        <w:trPr>
          <w:trHeight w:val="2070"/>
        </w:trPr>
        <w:tc>
          <w:tcPr>
            <w:tcW w:w="3120" w:type="dxa"/>
            <w:vAlign w:val="center"/>
          </w:tcPr>
          <w:p w14:paraId="6BD5F038" w14:textId="77777777" w:rsidR="00610862" w:rsidRPr="00CB6ACE" w:rsidRDefault="00610862"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294159650"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096D935A" w14:textId="77777777" w:rsidR="00610862" w:rsidRPr="00CB6ACE" w:rsidRDefault="00610862"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604492707"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4BBA92AD" w14:textId="77777777" w:rsidR="00610862" w:rsidRPr="00CB6ACE" w:rsidRDefault="00610862" w:rsidP="00CB6ACE">
            <w:pPr>
              <w:widowControl w:val="0"/>
              <w:autoSpaceDE w:val="0"/>
              <w:autoSpaceDN w:val="0"/>
              <w:ind w:left="115"/>
              <w:jc w:val="right"/>
              <w:rPr>
                <w:rFonts w:eastAsia="Open Sans" w:cs="Open Sans"/>
                <w:b/>
                <w:bCs/>
                <w:kern w:val="0"/>
                <w:sz w:val="18"/>
                <w:szCs w:val="18"/>
                <w14:ligatures w14:val="none"/>
              </w:rPr>
            </w:pPr>
          </w:p>
        </w:tc>
      </w:tr>
    </w:tbl>
    <w:p w14:paraId="5A43E8FB" w14:textId="77777777" w:rsidR="00610862" w:rsidRDefault="00610862"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78720"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92244523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7A4DC34A" w14:textId="77777777" w:rsidR="00610862" w:rsidRPr="003B02C3" w:rsidRDefault="00610862" w:rsidP="003B02C3">
      <w:r w:rsidRPr="00CB6ACE">
        <w:t xml:space="preserve">We’re hiring for a variety of roles </w:t>
      </w:r>
      <w:proofErr w:type="gramStart"/>
      <w:r w:rsidRPr="00CB6ACE">
        <w:t>in</w:t>
      </w:r>
      <w:r>
        <w:t xml:space="preserve"> </w:t>
      </w:r>
      <w:r w:rsidRPr="00CB6ACE">
        <w:rPr>
          <w:noProof/>
        </w:rPr>
        <w:t xml:space="preserve"> </w:t>
      </w:r>
      <w:r w:rsidRPr="00CB6ACE">
        <w:t>and</w:t>
      </w:r>
      <w:proofErr w:type="gramEnd"/>
      <w:r w:rsidRPr="00CB6ACE">
        <w:t xml:space="preserve"> surrounding areas. Whether you're starting your career or looking for a new opportunity, there's a place for you in</w:t>
      </w:r>
      <w:r>
        <w:t xml:space="preserve"> </w:t>
      </w:r>
      <w:r w:rsidRPr="00CB6ACE">
        <w:t>public service.</w:t>
      </w:r>
    </w:p>
    <w:p w14:paraId="1449F37C" w14:textId="77777777" w:rsidR="00610862" w:rsidRPr="00A75333" w:rsidRDefault="00610862" w:rsidP="00776419">
      <w:pPr>
        <w:pStyle w:val="Heading3"/>
        <w:rPr>
          <w:rFonts w:eastAsia="Open Sans"/>
        </w:rPr>
      </w:pPr>
      <w:r w:rsidRPr="00A75333">
        <w:rPr>
          <w:rFonts w:eastAsia="Open Sans"/>
        </w:rPr>
        <w:t>Make a Difference. Build a Future.</w:t>
      </w:r>
    </w:p>
    <w:p w14:paraId="740E8A6D" w14:textId="77777777" w:rsidR="00610862" w:rsidRPr="00CB6ACE" w:rsidRDefault="00610862" w:rsidP="00A75333">
      <w:r w:rsidRPr="00CB6ACE">
        <w:t>Working for the State of New Mexico means more than just a job — it’s a chance to serve your community, grow your career, and be part of something bigger.</w:t>
      </w:r>
    </w:p>
    <w:p w14:paraId="6CE16225" w14:textId="77777777" w:rsidR="00610862" w:rsidRPr="007D7098" w:rsidRDefault="00610862" w:rsidP="007D7098">
      <w:pPr>
        <w:pStyle w:val="Heading3"/>
      </w:pPr>
      <w:r w:rsidRPr="00CB6ACE">
        <w:rPr>
          <w:noProof/>
        </w:rPr>
        <mc:AlternateContent>
          <mc:Choice Requires="wps">
            <w:drawing>
              <wp:anchor distT="0" distB="0" distL="114300" distR="114300" simplePos="0" relativeHeight="251677696"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1125711534"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C2EA725" id="Graphic 36" o:spid="_x0000_s1026" alt="&quot;&quot;" style="position:absolute;margin-left:197.25pt;margin-top:8.3pt;width:110.55pt;height:227.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610862" w:rsidRPr="00CB6ACE" w14:paraId="19C4D0AA"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1D7F0AAC" w14:textId="77777777" w:rsidR="00610862" w:rsidRPr="003B02C3" w:rsidRDefault="00610862" w:rsidP="007D7098">
            <w:pPr>
              <w:pStyle w:val="TableText"/>
              <w:rPr>
                <w:sz w:val="22"/>
                <w:szCs w:val="22"/>
              </w:rPr>
            </w:pPr>
            <w:r w:rsidRPr="003B02C3">
              <w:rPr>
                <w:sz w:val="22"/>
                <w:szCs w:val="22"/>
              </w:rPr>
              <w:t>Purpose-Driven Work</w:t>
            </w:r>
          </w:p>
          <w:p w14:paraId="2DC92B3F" w14:textId="77777777" w:rsidR="00610862" w:rsidRPr="007D7098" w:rsidRDefault="00610862"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198CE3A9" w14:textId="77777777" w:rsidR="00610862" w:rsidRPr="003B02C3" w:rsidRDefault="00610862" w:rsidP="007D7098">
            <w:pPr>
              <w:pStyle w:val="TableText"/>
              <w:rPr>
                <w:sz w:val="22"/>
                <w:szCs w:val="22"/>
              </w:rPr>
            </w:pPr>
            <w:r w:rsidRPr="003B02C3">
              <w:rPr>
                <w:sz w:val="22"/>
                <w:szCs w:val="22"/>
              </w:rPr>
              <w:t>Robust Retirement</w:t>
            </w:r>
          </w:p>
          <w:p w14:paraId="4D0680B8" w14:textId="77777777" w:rsidR="00610862" w:rsidRPr="007D7098" w:rsidRDefault="00610862"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0D84E0C6" w14:textId="77777777" w:rsidR="00610862" w:rsidRPr="003B02C3" w:rsidRDefault="00610862" w:rsidP="007D7098">
            <w:pPr>
              <w:pStyle w:val="TableText"/>
              <w:rPr>
                <w:sz w:val="22"/>
                <w:szCs w:val="22"/>
              </w:rPr>
            </w:pPr>
            <w:r w:rsidRPr="003B02C3">
              <w:rPr>
                <w:sz w:val="22"/>
                <w:szCs w:val="22"/>
              </w:rPr>
              <w:t>Room to Grow</w:t>
            </w:r>
          </w:p>
          <w:p w14:paraId="3DAFBBCF" w14:textId="77777777" w:rsidR="00610862" w:rsidRPr="007D7098" w:rsidRDefault="00610862" w:rsidP="007D7098">
            <w:pPr>
              <w:pStyle w:val="TableText"/>
              <w:rPr>
                <w:b w:val="0"/>
                <w:bCs w:val="0"/>
              </w:rPr>
            </w:pPr>
            <w:r w:rsidRPr="007D7098">
              <w:rPr>
                <w:b w:val="0"/>
                <w:bCs w:val="0"/>
              </w:rPr>
              <w:t>Explore diverse career paths and advancement opportunities across state agencies.</w:t>
            </w:r>
          </w:p>
        </w:tc>
      </w:tr>
      <w:tr w:rsidR="00610862" w:rsidRPr="00CB6ACE" w14:paraId="14D1AE69"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2E85C2C8" w14:textId="77777777" w:rsidR="00610862" w:rsidRPr="003B02C3" w:rsidRDefault="00610862" w:rsidP="007D7098">
            <w:pPr>
              <w:pStyle w:val="TableText"/>
              <w:rPr>
                <w:sz w:val="22"/>
                <w:szCs w:val="22"/>
              </w:rPr>
            </w:pPr>
            <w:r w:rsidRPr="003B02C3">
              <w:rPr>
                <w:sz w:val="22"/>
                <w:szCs w:val="22"/>
              </w:rPr>
              <w:t>Competitive Pay &amp; Benefits</w:t>
            </w:r>
          </w:p>
          <w:p w14:paraId="5C8E2EE6" w14:textId="77777777" w:rsidR="00610862" w:rsidRPr="007D7098" w:rsidRDefault="00610862"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55AA08E4" w14:textId="77777777" w:rsidR="00610862" w:rsidRPr="003B02C3" w:rsidRDefault="00610862" w:rsidP="007D7098">
            <w:pPr>
              <w:pStyle w:val="TableText"/>
              <w:rPr>
                <w:sz w:val="22"/>
                <w:szCs w:val="22"/>
              </w:rPr>
            </w:pPr>
            <w:r w:rsidRPr="003B02C3">
              <w:rPr>
                <w:sz w:val="22"/>
                <w:szCs w:val="22"/>
              </w:rPr>
              <w:t>Time to Recharge</w:t>
            </w:r>
          </w:p>
          <w:p w14:paraId="7723FCC6" w14:textId="77777777" w:rsidR="00610862" w:rsidRPr="007D7098" w:rsidRDefault="00610862"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3AA531FD" w14:textId="77777777" w:rsidR="00610862" w:rsidRPr="003B02C3" w:rsidRDefault="00610862" w:rsidP="007D7098">
            <w:pPr>
              <w:pStyle w:val="TableText"/>
              <w:rPr>
                <w:sz w:val="22"/>
                <w:szCs w:val="22"/>
              </w:rPr>
            </w:pPr>
            <w:r w:rsidRPr="003B02C3">
              <w:rPr>
                <w:sz w:val="22"/>
                <w:szCs w:val="22"/>
              </w:rPr>
              <w:t xml:space="preserve">Making a Difference </w:t>
            </w:r>
          </w:p>
          <w:p w14:paraId="6E7B8CB3" w14:textId="77777777" w:rsidR="00610862" w:rsidRPr="007D7098" w:rsidRDefault="00610862"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4B1C9D87" w14:textId="77777777" w:rsidR="00610862" w:rsidRPr="00CB6ACE" w:rsidRDefault="00610862" w:rsidP="007D7098">
      <w:pPr>
        <w:pStyle w:val="Heading3"/>
        <w:rPr>
          <w:rFonts w:eastAsia="Open Sans"/>
        </w:rPr>
      </w:pPr>
      <w:r w:rsidRPr="00CB6ACE">
        <w:rPr>
          <w:rFonts w:eastAsia="Open Sans"/>
        </w:rPr>
        <w:t>Location Spotlight:</w:t>
      </w:r>
      <w:r>
        <w:rPr>
          <w:rFonts w:eastAsia="Open Sans"/>
        </w:rPr>
        <w:t xml:space="preserve"> </w:t>
      </w:r>
    </w:p>
    <w:p w14:paraId="23D42467" w14:textId="77777777" w:rsidR="00610862" w:rsidRPr="00CB6ACE" w:rsidRDefault="00610862" w:rsidP="003B02C3">
      <w:r w:rsidRPr="00CB6ACE">
        <w:t xml:space="preserve">Enjoy the unique culture, natural beauty, and community spirit </w:t>
      </w:r>
      <w:proofErr w:type="gramStart"/>
      <w:r w:rsidRPr="00CB6ACE">
        <w:t>of .</w:t>
      </w:r>
      <w:proofErr w:type="gramEnd"/>
      <w:r w:rsidRPr="00CB6ACE">
        <w:t xml:space="preserve"> Live and work where you love!</w:t>
      </w:r>
    </w:p>
    <w:p w14:paraId="1C854D86" w14:textId="77777777" w:rsidR="00610862" w:rsidRDefault="00610862" w:rsidP="003B02C3">
      <w:r w:rsidRPr="00CB6ACE">
        <w:rPr>
          <w:b/>
          <w:bCs/>
        </w:rPr>
        <w:t>Tips:</w:t>
      </w:r>
      <w:r>
        <w:rPr>
          <w:b/>
          <w:bCs/>
        </w:rPr>
        <w:t xml:space="preserve"> </w:t>
      </w:r>
      <w:r w:rsidRPr="00CB6ACE">
        <w:t>We are always looking for talent within the state, so we want to ensure that you apply correctly.</w:t>
      </w:r>
    </w:p>
    <w:p w14:paraId="40FBD9CF" w14:textId="77777777" w:rsidR="00610862" w:rsidRPr="00776419" w:rsidRDefault="00610862" w:rsidP="00776419">
      <w:r w:rsidRPr="00F41320">
        <w:t>For assistance, please scan QR code and locate FAQ under Job Seekers or the following link:</w:t>
      </w:r>
      <w:r>
        <w:t xml:space="preserve"> </w:t>
      </w:r>
      <w:hyperlink r:id="rId19" w:history="1">
        <w:r w:rsidRPr="00776419">
          <w:rPr>
            <w:rStyle w:val="Hyperlink"/>
            <w:b/>
            <w:bCs/>
            <w:color w:val="0B5D5E" w:themeColor="accent1"/>
          </w:rPr>
          <w:t>https://www.spo.state.nm.us/work-for-new-mexico/faq/</w:t>
        </w:r>
      </w:hyperlink>
    </w:p>
    <w:p w14:paraId="18DFA2A8" w14:textId="77777777" w:rsidR="00610862" w:rsidRPr="00CB6ACE" w:rsidRDefault="00610862" w:rsidP="007D7098">
      <w:pPr>
        <w:pStyle w:val="Heading3"/>
        <w:rPr>
          <w:rFonts w:eastAsia="Open Sans"/>
        </w:rPr>
      </w:pPr>
      <w:r w:rsidRPr="00CB6ACE">
        <w:rPr>
          <w:rFonts w:eastAsia="Open Sans"/>
        </w:rPr>
        <w:t>Featured Job Openings:</w:t>
      </w:r>
    </w:p>
    <w:p w14:paraId="566FD34F" w14:textId="77777777" w:rsidR="00610862" w:rsidRDefault="00610862" w:rsidP="0081322A">
      <w:pPr>
        <w:rPr>
          <w:noProof/>
        </w:rPr>
      </w:pPr>
      <w:r>
        <w:rPr>
          <w:noProof/>
        </w:rPr>
        <w:t>CPS  Case Worker - Licensing &amp; Support (CYFD/PSD #9041) (Expiration Date: 07/04/2026)</w:t>
      </w:r>
    </w:p>
    <w:p w14:paraId="1B0A5418" w14:textId="77777777" w:rsidR="00610862" w:rsidRDefault="00610862" w:rsidP="0081322A">
      <w:pPr>
        <w:rPr>
          <w:noProof/>
        </w:rPr>
      </w:pPr>
      <w:r>
        <w:rPr>
          <w:noProof/>
        </w:rPr>
        <w:lastRenderedPageBreak/>
        <w:t>CPS Case Worker (CYFD/PSD #73221) (Expiration Date: 06/15/2026)</w:t>
      </w:r>
    </w:p>
    <w:p w14:paraId="7648E0C0" w14:textId="77777777" w:rsidR="00610862" w:rsidRDefault="00610862" w:rsidP="0081322A">
      <w:pPr>
        <w:rPr>
          <w:noProof/>
        </w:rPr>
      </w:pPr>
      <w:r>
        <w:rPr>
          <w:noProof/>
        </w:rPr>
        <w:t>Vocational Rehab Technician (DVR #10252) (Expiration Date: 07/03/2026)</w:t>
      </w:r>
    </w:p>
    <w:p w14:paraId="64E32341" w14:textId="77777777" w:rsidR="00610862" w:rsidRDefault="00610862" w:rsidP="003B02C3">
      <w:pPr>
        <w:sectPr w:rsidR="00610862" w:rsidSect="00610862">
          <w:pgSz w:w="12240" w:h="15840"/>
          <w:pgMar w:top="720" w:right="1080" w:bottom="720" w:left="1080" w:header="720" w:footer="720" w:gutter="0"/>
          <w:pgNumType w:start="1"/>
          <w:cols w:space="720"/>
          <w:docGrid w:linePitch="360"/>
        </w:sectPr>
      </w:pPr>
      <w:r>
        <w:rPr>
          <w:noProof/>
        </w:rPr>
        <w:t>Social Services Coordinator (ALTSD #10118252) (Expiration Date: 06/12/2026)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610862" w:rsidRPr="00CB6ACE" w14:paraId="0F3F3D91" w14:textId="77777777" w:rsidTr="00F97CA7">
        <w:trPr>
          <w:trHeight w:val="2070"/>
        </w:trPr>
        <w:tc>
          <w:tcPr>
            <w:tcW w:w="3120" w:type="dxa"/>
            <w:vAlign w:val="center"/>
          </w:tcPr>
          <w:p w14:paraId="78CC580A" w14:textId="77777777" w:rsidR="00610862" w:rsidRPr="00CB6ACE" w:rsidRDefault="00610862"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727742317"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525A7942" w14:textId="77777777" w:rsidR="00610862" w:rsidRPr="00CB6ACE" w:rsidRDefault="00610862"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251867364"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73EABC1B" w14:textId="77777777" w:rsidR="00610862" w:rsidRPr="00CB6ACE" w:rsidRDefault="00610862" w:rsidP="00CB6ACE">
            <w:pPr>
              <w:widowControl w:val="0"/>
              <w:autoSpaceDE w:val="0"/>
              <w:autoSpaceDN w:val="0"/>
              <w:ind w:left="115"/>
              <w:jc w:val="right"/>
              <w:rPr>
                <w:rFonts w:eastAsia="Open Sans" w:cs="Open Sans"/>
                <w:b/>
                <w:bCs/>
                <w:kern w:val="0"/>
                <w:sz w:val="18"/>
                <w:szCs w:val="18"/>
                <w14:ligatures w14:val="none"/>
              </w:rPr>
            </w:pPr>
          </w:p>
        </w:tc>
      </w:tr>
    </w:tbl>
    <w:p w14:paraId="08298A91" w14:textId="77777777" w:rsidR="00610862" w:rsidRDefault="00610862"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81792"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43474671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3CB59A91" w14:textId="77777777" w:rsidR="00610862" w:rsidRPr="003B02C3" w:rsidRDefault="00610862" w:rsidP="003B02C3">
      <w:r w:rsidRPr="00CB6ACE">
        <w:t xml:space="preserve">We’re hiring for a variety of roles </w:t>
      </w:r>
      <w:proofErr w:type="gramStart"/>
      <w:r w:rsidRPr="00CB6ACE">
        <w:t>in</w:t>
      </w:r>
      <w:r>
        <w:t xml:space="preserve"> </w:t>
      </w:r>
      <w:r w:rsidRPr="00CB6ACE">
        <w:rPr>
          <w:noProof/>
        </w:rPr>
        <w:t xml:space="preserve"> </w:t>
      </w:r>
      <w:r w:rsidRPr="00CB6ACE">
        <w:t>and</w:t>
      </w:r>
      <w:proofErr w:type="gramEnd"/>
      <w:r w:rsidRPr="00CB6ACE">
        <w:t xml:space="preserve"> surrounding areas. Whether you're starting your career or looking for a new opportunity, there's a place for you in</w:t>
      </w:r>
      <w:r>
        <w:t xml:space="preserve"> </w:t>
      </w:r>
      <w:r w:rsidRPr="00CB6ACE">
        <w:t>public service.</w:t>
      </w:r>
    </w:p>
    <w:p w14:paraId="1DF787DE" w14:textId="77777777" w:rsidR="00610862" w:rsidRPr="00A75333" w:rsidRDefault="00610862" w:rsidP="00776419">
      <w:pPr>
        <w:pStyle w:val="Heading3"/>
        <w:rPr>
          <w:rFonts w:eastAsia="Open Sans"/>
        </w:rPr>
      </w:pPr>
      <w:r w:rsidRPr="00A75333">
        <w:rPr>
          <w:rFonts w:eastAsia="Open Sans"/>
        </w:rPr>
        <w:t>Make a Difference. Build a Future.</w:t>
      </w:r>
    </w:p>
    <w:p w14:paraId="3C24054C" w14:textId="77777777" w:rsidR="00610862" w:rsidRPr="00CB6ACE" w:rsidRDefault="00610862" w:rsidP="00A75333">
      <w:r w:rsidRPr="00CB6ACE">
        <w:t>Working for the State of New Mexico means more than just a job — it’s a chance to serve your community, grow your career, and be part of something bigger.</w:t>
      </w:r>
    </w:p>
    <w:p w14:paraId="4CEC108C" w14:textId="77777777" w:rsidR="00610862" w:rsidRPr="007D7098" w:rsidRDefault="00610862" w:rsidP="007D7098">
      <w:pPr>
        <w:pStyle w:val="Heading3"/>
      </w:pPr>
      <w:r w:rsidRPr="00CB6ACE">
        <w:rPr>
          <w:noProof/>
        </w:rPr>
        <mc:AlternateContent>
          <mc:Choice Requires="wps">
            <w:drawing>
              <wp:anchor distT="0" distB="0" distL="114300" distR="114300" simplePos="0" relativeHeight="251680768"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1321464137"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CC8A8F5" id="Graphic 36" o:spid="_x0000_s1026" alt="&quot;&quot;" style="position:absolute;margin-left:197.25pt;margin-top:8.3pt;width:110.55pt;height:227.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610862" w:rsidRPr="00CB6ACE" w14:paraId="4A430D73"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17439FD5" w14:textId="77777777" w:rsidR="00610862" w:rsidRPr="003B02C3" w:rsidRDefault="00610862" w:rsidP="007D7098">
            <w:pPr>
              <w:pStyle w:val="TableText"/>
              <w:rPr>
                <w:sz w:val="22"/>
                <w:szCs w:val="22"/>
              </w:rPr>
            </w:pPr>
            <w:r w:rsidRPr="003B02C3">
              <w:rPr>
                <w:sz w:val="22"/>
                <w:szCs w:val="22"/>
              </w:rPr>
              <w:t>Purpose-Driven Work</w:t>
            </w:r>
          </w:p>
          <w:p w14:paraId="1857611C" w14:textId="77777777" w:rsidR="00610862" w:rsidRPr="007D7098" w:rsidRDefault="00610862"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6B352185" w14:textId="77777777" w:rsidR="00610862" w:rsidRPr="003B02C3" w:rsidRDefault="00610862" w:rsidP="007D7098">
            <w:pPr>
              <w:pStyle w:val="TableText"/>
              <w:rPr>
                <w:sz w:val="22"/>
                <w:szCs w:val="22"/>
              </w:rPr>
            </w:pPr>
            <w:r w:rsidRPr="003B02C3">
              <w:rPr>
                <w:sz w:val="22"/>
                <w:szCs w:val="22"/>
              </w:rPr>
              <w:t>Robust Retirement</w:t>
            </w:r>
          </w:p>
          <w:p w14:paraId="7053EDEA" w14:textId="77777777" w:rsidR="00610862" w:rsidRPr="007D7098" w:rsidRDefault="00610862"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5EDB1AEC" w14:textId="77777777" w:rsidR="00610862" w:rsidRPr="003B02C3" w:rsidRDefault="00610862" w:rsidP="007D7098">
            <w:pPr>
              <w:pStyle w:val="TableText"/>
              <w:rPr>
                <w:sz w:val="22"/>
                <w:szCs w:val="22"/>
              </w:rPr>
            </w:pPr>
            <w:r w:rsidRPr="003B02C3">
              <w:rPr>
                <w:sz w:val="22"/>
                <w:szCs w:val="22"/>
              </w:rPr>
              <w:t>Room to Grow</w:t>
            </w:r>
          </w:p>
          <w:p w14:paraId="16A4C5C0" w14:textId="77777777" w:rsidR="00610862" w:rsidRPr="007D7098" w:rsidRDefault="00610862" w:rsidP="007D7098">
            <w:pPr>
              <w:pStyle w:val="TableText"/>
              <w:rPr>
                <w:b w:val="0"/>
                <w:bCs w:val="0"/>
              </w:rPr>
            </w:pPr>
            <w:r w:rsidRPr="007D7098">
              <w:rPr>
                <w:b w:val="0"/>
                <w:bCs w:val="0"/>
              </w:rPr>
              <w:t>Explore diverse career paths and advancement opportunities across state agencies.</w:t>
            </w:r>
          </w:p>
        </w:tc>
      </w:tr>
      <w:tr w:rsidR="00610862" w:rsidRPr="00CB6ACE" w14:paraId="27864610"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0967BF2F" w14:textId="77777777" w:rsidR="00610862" w:rsidRPr="003B02C3" w:rsidRDefault="00610862" w:rsidP="007D7098">
            <w:pPr>
              <w:pStyle w:val="TableText"/>
              <w:rPr>
                <w:sz w:val="22"/>
                <w:szCs w:val="22"/>
              </w:rPr>
            </w:pPr>
            <w:r w:rsidRPr="003B02C3">
              <w:rPr>
                <w:sz w:val="22"/>
                <w:szCs w:val="22"/>
              </w:rPr>
              <w:t>Competitive Pay &amp; Benefits</w:t>
            </w:r>
          </w:p>
          <w:p w14:paraId="6C1E2FB6" w14:textId="77777777" w:rsidR="00610862" w:rsidRPr="007D7098" w:rsidRDefault="00610862"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5D193773" w14:textId="77777777" w:rsidR="00610862" w:rsidRPr="003B02C3" w:rsidRDefault="00610862" w:rsidP="007D7098">
            <w:pPr>
              <w:pStyle w:val="TableText"/>
              <w:rPr>
                <w:sz w:val="22"/>
                <w:szCs w:val="22"/>
              </w:rPr>
            </w:pPr>
            <w:r w:rsidRPr="003B02C3">
              <w:rPr>
                <w:sz w:val="22"/>
                <w:szCs w:val="22"/>
              </w:rPr>
              <w:t>Time to Recharge</w:t>
            </w:r>
          </w:p>
          <w:p w14:paraId="2B712AFE" w14:textId="77777777" w:rsidR="00610862" w:rsidRPr="007D7098" w:rsidRDefault="00610862"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2F8B218D" w14:textId="77777777" w:rsidR="00610862" w:rsidRPr="003B02C3" w:rsidRDefault="00610862" w:rsidP="007D7098">
            <w:pPr>
              <w:pStyle w:val="TableText"/>
              <w:rPr>
                <w:sz w:val="22"/>
                <w:szCs w:val="22"/>
              </w:rPr>
            </w:pPr>
            <w:r w:rsidRPr="003B02C3">
              <w:rPr>
                <w:sz w:val="22"/>
                <w:szCs w:val="22"/>
              </w:rPr>
              <w:t xml:space="preserve">Making a Difference </w:t>
            </w:r>
          </w:p>
          <w:p w14:paraId="0792D872" w14:textId="77777777" w:rsidR="00610862" w:rsidRPr="007D7098" w:rsidRDefault="00610862"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653A9393" w14:textId="77777777" w:rsidR="00610862" w:rsidRPr="00CB6ACE" w:rsidRDefault="00610862" w:rsidP="007D7098">
      <w:pPr>
        <w:pStyle w:val="Heading3"/>
        <w:rPr>
          <w:rFonts w:eastAsia="Open Sans"/>
        </w:rPr>
      </w:pPr>
      <w:r w:rsidRPr="00CB6ACE">
        <w:rPr>
          <w:rFonts w:eastAsia="Open Sans"/>
        </w:rPr>
        <w:t>Location Spotlight:</w:t>
      </w:r>
      <w:r>
        <w:rPr>
          <w:rFonts w:eastAsia="Open Sans"/>
        </w:rPr>
        <w:t xml:space="preserve"> </w:t>
      </w:r>
    </w:p>
    <w:p w14:paraId="133C5E59" w14:textId="77777777" w:rsidR="00610862" w:rsidRPr="00CB6ACE" w:rsidRDefault="00610862" w:rsidP="003B02C3">
      <w:r w:rsidRPr="00CB6ACE">
        <w:t xml:space="preserve">Enjoy the unique culture, natural beauty, and community spirit </w:t>
      </w:r>
      <w:proofErr w:type="gramStart"/>
      <w:r w:rsidRPr="00CB6ACE">
        <w:t>of .</w:t>
      </w:r>
      <w:proofErr w:type="gramEnd"/>
      <w:r w:rsidRPr="00CB6ACE">
        <w:t xml:space="preserve"> Live and work where you love!</w:t>
      </w:r>
    </w:p>
    <w:p w14:paraId="0DFC3E0C" w14:textId="77777777" w:rsidR="00610862" w:rsidRDefault="00610862" w:rsidP="003B02C3">
      <w:r w:rsidRPr="00CB6ACE">
        <w:rPr>
          <w:b/>
          <w:bCs/>
        </w:rPr>
        <w:t>Tips:</w:t>
      </w:r>
      <w:r>
        <w:rPr>
          <w:b/>
          <w:bCs/>
        </w:rPr>
        <w:t xml:space="preserve"> </w:t>
      </w:r>
      <w:r w:rsidRPr="00CB6ACE">
        <w:t>We are always looking for talent within the state, so we want to ensure that you apply correctly.</w:t>
      </w:r>
    </w:p>
    <w:p w14:paraId="20E5114D" w14:textId="77777777" w:rsidR="00610862" w:rsidRPr="00776419" w:rsidRDefault="00610862" w:rsidP="00776419">
      <w:r w:rsidRPr="00F41320">
        <w:t>For assistance, please scan QR code and locate FAQ under Job Seekers or the following link:</w:t>
      </w:r>
      <w:r>
        <w:t xml:space="preserve"> </w:t>
      </w:r>
      <w:hyperlink r:id="rId20" w:history="1">
        <w:r w:rsidRPr="00776419">
          <w:rPr>
            <w:rStyle w:val="Hyperlink"/>
            <w:b/>
            <w:bCs/>
            <w:color w:val="0B5D5E" w:themeColor="accent1"/>
          </w:rPr>
          <w:t>https://www.spo.state.nm.us/work-for-new-mexico/faq/</w:t>
        </w:r>
      </w:hyperlink>
    </w:p>
    <w:p w14:paraId="0ED580A1" w14:textId="77777777" w:rsidR="00610862" w:rsidRPr="00CB6ACE" w:rsidRDefault="00610862" w:rsidP="007D7098">
      <w:pPr>
        <w:pStyle w:val="Heading3"/>
        <w:rPr>
          <w:rFonts w:eastAsia="Open Sans"/>
        </w:rPr>
      </w:pPr>
      <w:r w:rsidRPr="00CB6ACE">
        <w:rPr>
          <w:rFonts w:eastAsia="Open Sans"/>
        </w:rPr>
        <w:t>Featured Job Openings:</w:t>
      </w:r>
    </w:p>
    <w:p w14:paraId="2FB4692C" w14:textId="77777777" w:rsidR="00610862" w:rsidRDefault="00610862" w:rsidP="003B02C3">
      <w:pPr>
        <w:sectPr w:rsidR="00610862" w:rsidSect="00610862">
          <w:pgSz w:w="12240" w:h="15840"/>
          <w:pgMar w:top="720" w:right="1080" w:bottom="720" w:left="1080" w:header="720" w:footer="720" w:gutter="0"/>
          <w:pgNumType w:start="1"/>
          <w:cols w:space="720"/>
          <w:docGrid w:linePitch="360"/>
        </w:sectPr>
      </w:pPr>
      <w:r>
        <w:rPr>
          <w:noProof/>
        </w:rPr>
        <w:t>Law Enforcement Park Ranger - Fenton Lake State Park (EMNRD #5673) (Expiration Date: 06/13/2026)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610862" w:rsidRPr="00CB6ACE" w14:paraId="168351C7" w14:textId="77777777" w:rsidTr="00F97CA7">
        <w:trPr>
          <w:trHeight w:val="2070"/>
        </w:trPr>
        <w:tc>
          <w:tcPr>
            <w:tcW w:w="3120" w:type="dxa"/>
            <w:vAlign w:val="center"/>
          </w:tcPr>
          <w:p w14:paraId="373377CE" w14:textId="77777777" w:rsidR="00610862" w:rsidRPr="00CB6ACE" w:rsidRDefault="00610862"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232663115"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4C87E3DD" w14:textId="77777777" w:rsidR="00610862" w:rsidRPr="00CB6ACE" w:rsidRDefault="00610862"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008781018"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143D80CF" w14:textId="77777777" w:rsidR="00610862" w:rsidRPr="00CB6ACE" w:rsidRDefault="00610862" w:rsidP="00CB6ACE">
            <w:pPr>
              <w:widowControl w:val="0"/>
              <w:autoSpaceDE w:val="0"/>
              <w:autoSpaceDN w:val="0"/>
              <w:ind w:left="115"/>
              <w:jc w:val="right"/>
              <w:rPr>
                <w:rFonts w:eastAsia="Open Sans" w:cs="Open Sans"/>
                <w:b/>
                <w:bCs/>
                <w:kern w:val="0"/>
                <w:sz w:val="18"/>
                <w:szCs w:val="18"/>
                <w14:ligatures w14:val="none"/>
              </w:rPr>
            </w:pPr>
          </w:p>
        </w:tc>
      </w:tr>
    </w:tbl>
    <w:p w14:paraId="46E50B32" w14:textId="77777777" w:rsidR="00610862" w:rsidRDefault="00610862"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84864"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37359422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5BEB5714" w14:textId="77777777" w:rsidR="00610862" w:rsidRPr="003B02C3" w:rsidRDefault="00610862" w:rsidP="003B02C3">
      <w:r w:rsidRPr="00CB6ACE">
        <w:t xml:space="preserve">We’re hiring for a variety of roles </w:t>
      </w:r>
      <w:proofErr w:type="gramStart"/>
      <w:r w:rsidRPr="00CB6ACE">
        <w:t>in</w:t>
      </w:r>
      <w:r>
        <w:t xml:space="preserve"> </w:t>
      </w:r>
      <w:r w:rsidRPr="00CB6ACE">
        <w:rPr>
          <w:noProof/>
        </w:rPr>
        <w:t xml:space="preserve"> </w:t>
      </w:r>
      <w:r w:rsidRPr="00CB6ACE">
        <w:t>and</w:t>
      </w:r>
      <w:proofErr w:type="gramEnd"/>
      <w:r w:rsidRPr="00CB6ACE">
        <w:t xml:space="preserve"> surrounding areas. Whether you're starting your career or looking for a new opportunity, there's a place for you in</w:t>
      </w:r>
      <w:r>
        <w:t xml:space="preserve"> </w:t>
      </w:r>
      <w:r w:rsidRPr="00CB6ACE">
        <w:t>public service.</w:t>
      </w:r>
    </w:p>
    <w:p w14:paraId="6E7872E7" w14:textId="77777777" w:rsidR="00610862" w:rsidRPr="00A75333" w:rsidRDefault="00610862" w:rsidP="00776419">
      <w:pPr>
        <w:pStyle w:val="Heading3"/>
        <w:rPr>
          <w:rFonts w:eastAsia="Open Sans"/>
        </w:rPr>
      </w:pPr>
      <w:r w:rsidRPr="00A75333">
        <w:rPr>
          <w:rFonts w:eastAsia="Open Sans"/>
        </w:rPr>
        <w:t>Make a Difference. Build a Future.</w:t>
      </w:r>
    </w:p>
    <w:p w14:paraId="1DDD038D" w14:textId="77777777" w:rsidR="00610862" w:rsidRPr="00CB6ACE" w:rsidRDefault="00610862" w:rsidP="00A75333">
      <w:r w:rsidRPr="00CB6ACE">
        <w:t>Working for the State of New Mexico means more than just a job — it’s a chance to serve your community, grow your career, and be part of something bigger.</w:t>
      </w:r>
    </w:p>
    <w:p w14:paraId="42DE06F9" w14:textId="77777777" w:rsidR="00610862" w:rsidRPr="007D7098" w:rsidRDefault="00610862" w:rsidP="007D7098">
      <w:pPr>
        <w:pStyle w:val="Heading3"/>
      </w:pPr>
      <w:r w:rsidRPr="00CB6ACE">
        <w:rPr>
          <w:noProof/>
        </w:rPr>
        <mc:AlternateContent>
          <mc:Choice Requires="wps">
            <w:drawing>
              <wp:anchor distT="0" distB="0" distL="114300" distR="114300" simplePos="0" relativeHeight="251683840"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1775129917"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E0B48B1" id="Graphic 36" o:spid="_x0000_s1026" alt="&quot;&quot;" style="position:absolute;margin-left:197.25pt;margin-top:8.3pt;width:110.55pt;height:227.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610862" w:rsidRPr="00CB6ACE" w14:paraId="10AAA01A"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5ABE54A0" w14:textId="77777777" w:rsidR="00610862" w:rsidRPr="003B02C3" w:rsidRDefault="00610862" w:rsidP="007D7098">
            <w:pPr>
              <w:pStyle w:val="TableText"/>
              <w:rPr>
                <w:sz w:val="22"/>
                <w:szCs w:val="22"/>
              </w:rPr>
            </w:pPr>
            <w:r w:rsidRPr="003B02C3">
              <w:rPr>
                <w:sz w:val="22"/>
                <w:szCs w:val="22"/>
              </w:rPr>
              <w:t>Purpose-Driven Work</w:t>
            </w:r>
          </w:p>
          <w:p w14:paraId="52C1539E" w14:textId="77777777" w:rsidR="00610862" w:rsidRPr="007D7098" w:rsidRDefault="00610862"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5DB1B7E7" w14:textId="77777777" w:rsidR="00610862" w:rsidRPr="003B02C3" w:rsidRDefault="00610862" w:rsidP="007D7098">
            <w:pPr>
              <w:pStyle w:val="TableText"/>
              <w:rPr>
                <w:sz w:val="22"/>
                <w:szCs w:val="22"/>
              </w:rPr>
            </w:pPr>
            <w:r w:rsidRPr="003B02C3">
              <w:rPr>
                <w:sz w:val="22"/>
                <w:szCs w:val="22"/>
              </w:rPr>
              <w:t>Robust Retirement</w:t>
            </w:r>
          </w:p>
          <w:p w14:paraId="05E8FB27" w14:textId="77777777" w:rsidR="00610862" w:rsidRPr="007D7098" w:rsidRDefault="00610862"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55F7BFAA" w14:textId="77777777" w:rsidR="00610862" w:rsidRPr="003B02C3" w:rsidRDefault="00610862" w:rsidP="007D7098">
            <w:pPr>
              <w:pStyle w:val="TableText"/>
              <w:rPr>
                <w:sz w:val="22"/>
                <w:szCs w:val="22"/>
              </w:rPr>
            </w:pPr>
            <w:r w:rsidRPr="003B02C3">
              <w:rPr>
                <w:sz w:val="22"/>
                <w:szCs w:val="22"/>
              </w:rPr>
              <w:t>Room to Grow</w:t>
            </w:r>
          </w:p>
          <w:p w14:paraId="1C80B4F3" w14:textId="77777777" w:rsidR="00610862" w:rsidRPr="007D7098" w:rsidRDefault="00610862" w:rsidP="007D7098">
            <w:pPr>
              <w:pStyle w:val="TableText"/>
              <w:rPr>
                <w:b w:val="0"/>
                <w:bCs w:val="0"/>
              </w:rPr>
            </w:pPr>
            <w:r w:rsidRPr="007D7098">
              <w:rPr>
                <w:b w:val="0"/>
                <w:bCs w:val="0"/>
              </w:rPr>
              <w:t>Explore diverse career paths and advancement opportunities across state agencies.</w:t>
            </w:r>
          </w:p>
        </w:tc>
      </w:tr>
      <w:tr w:rsidR="00610862" w:rsidRPr="00CB6ACE" w14:paraId="6C85B8D5"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7CCCC668" w14:textId="77777777" w:rsidR="00610862" w:rsidRPr="003B02C3" w:rsidRDefault="00610862" w:rsidP="007D7098">
            <w:pPr>
              <w:pStyle w:val="TableText"/>
              <w:rPr>
                <w:sz w:val="22"/>
                <w:szCs w:val="22"/>
              </w:rPr>
            </w:pPr>
            <w:r w:rsidRPr="003B02C3">
              <w:rPr>
                <w:sz w:val="22"/>
                <w:szCs w:val="22"/>
              </w:rPr>
              <w:t>Competitive Pay &amp; Benefits</w:t>
            </w:r>
          </w:p>
          <w:p w14:paraId="56E47020" w14:textId="77777777" w:rsidR="00610862" w:rsidRPr="007D7098" w:rsidRDefault="00610862"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14AE6EA5" w14:textId="77777777" w:rsidR="00610862" w:rsidRPr="003B02C3" w:rsidRDefault="00610862" w:rsidP="007D7098">
            <w:pPr>
              <w:pStyle w:val="TableText"/>
              <w:rPr>
                <w:sz w:val="22"/>
                <w:szCs w:val="22"/>
              </w:rPr>
            </w:pPr>
            <w:r w:rsidRPr="003B02C3">
              <w:rPr>
                <w:sz w:val="22"/>
                <w:szCs w:val="22"/>
              </w:rPr>
              <w:t>Time to Recharge</w:t>
            </w:r>
          </w:p>
          <w:p w14:paraId="02D75C74" w14:textId="77777777" w:rsidR="00610862" w:rsidRPr="007D7098" w:rsidRDefault="00610862"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1B027D93" w14:textId="77777777" w:rsidR="00610862" w:rsidRPr="003B02C3" w:rsidRDefault="00610862" w:rsidP="007D7098">
            <w:pPr>
              <w:pStyle w:val="TableText"/>
              <w:rPr>
                <w:sz w:val="22"/>
                <w:szCs w:val="22"/>
              </w:rPr>
            </w:pPr>
            <w:r w:rsidRPr="003B02C3">
              <w:rPr>
                <w:sz w:val="22"/>
                <w:szCs w:val="22"/>
              </w:rPr>
              <w:t xml:space="preserve">Making a Difference </w:t>
            </w:r>
          </w:p>
          <w:p w14:paraId="4998230E" w14:textId="77777777" w:rsidR="00610862" w:rsidRPr="007D7098" w:rsidRDefault="00610862"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6110C108" w14:textId="77777777" w:rsidR="00610862" w:rsidRPr="00CB6ACE" w:rsidRDefault="00610862" w:rsidP="007D7098">
      <w:pPr>
        <w:pStyle w:val="Heading3"/>
        <w:rPr>
          <w:rFonts w:eastAsia="Open Sans"/>
        </w:rPr>
      </w:pPr>
      <w:r w:rsidRPr="00CB6ACE">
        <w:rPr>
          <w:rFonts w:eastAsia="Open Sans"/>
        </w:rPr>
        <w:t>Location Spotlight:</w:t>
      </w:r>
      <w:r>
        <w:rPr>
          <w:rFonts w:eastAsia="Open Sans"/>
        </w:rPr>
        <w:t xml:space="preserve"> </w:t>
      </w:r>
    </w:p>
    <w:p w14:paraId="5ACA4145" w14:textId="77777777" w:rsidR="00610862" w:rsidRPr="00CB6ACE" w:rsidRDefault="00610862" w:rsidP="003B02C3">
      <w:r w:rsidRPr="00CB6ACE">
        <w:t xml:space="preserve">Enjoy the unique culture, natural beauty, and community spirit </w:t>
      </w:r>
      <w:proofErr w:type="gramStart"/>
      <w:r w:rsidRPr="00CB6ACE">
        <w:t>of .</w:t>
      </w:r>
      <w:proofErr w:type="gramEnd"/>
      <w:r w:rsidRPr="00CB6ACE">
        <w:t xml:space="preserve"> Live and work where you love!</w:t>
      </w:r>
    </w:p>
    <w:p w14:paraId="1C36ED74" w14:textId="77777777" w:rsidR="00610862" w:rsidRDefault="00610862" w:rsidP="003B02C3">
      <w:r w:rsidRPr="00CB6ACE">
        <w:rPr>
          <w:b/>
          <w:bCs/>
        </w:rPr>
        <w:t>Tips:</w:t>
      </w:r>
      <w:r>
        <w:rPr>
          <w:b/>
          <w:bCs/>
        </w:rPr>
        <w:t xml:space="preserve"> </w:t>
      </w:r>
      <w:r w:rsidRPr="00CB6ACE">
        <w:t>We are always looking for talent within the state, so we want to ensure that you apply correctly.</w:t>
      </w:r>
    </w:p>
    <w:p w14:paraId="02403883" w14:textId="77777777" w:rsidR="00610862" w:rsidRPr="00776419" w:rsidRDefault="00610862" w:rsidP="00776419">
      <w:r w:rsidRPr="00F41320">
        <w:t>For assistance, please scan QR code and locate FAQ under Job Seekers or the following link:</w:t>
      </w:r>
      <w:r>
        <w:t xml:space="preserve"> </w:t>
      </w:r>
      <w:hyperlink r:id="rId21" w:history="1">
        <w:r w:rsidRPr="00776419">
          <w:rPr>
            <w:rStyle w:val="Hyperlink"/>
            <w:b/>
            <w:bCs/>
            <w:color w:val="0B5D5E" w:themeColor="accent1"/>
          </w:rPr>
          <w:t>https://www.spo.state.nm.us/work-for-new-mexico/faq/</w:t>
        </w:r>
      </w:hyperlink>
    </w:p>
    <w:p w14:paraId="74C4A3FF" w14:textId="77777777" w:rsidR="00610862" w:rsidRPr="00CB6ACE" w:rsidRDefault="00610862" w:rsidP="007D7098">
      <w:pPr>
        <w:pStyle w:val="Heading3"/>
        <w:rPr>
          <w:rFonts w:eastAsia="Open Sans"/>
        </w:rPr>
      </w:pPr>
      <w:r w:rsidRPr="00CB6ACE">
        <w:rPr>
          <w:rFonts w:eastAsia="Open Sans"/>
        </w:rPr>
        <w:t>Featured Job Openings:</w:t>
      </w:r>
    </w:p>
    <w:p w14:paraId="36D46680" w14:textId="77777777" w:rsidR="00610862" w:rsidRDefault="00610862" w:rsidP="0081322A">
      <w:pPr>
        <w:rPr>
          <w:noProof/>
        </w:rPr>
      </w:pPr>
      <w:r>
        <w:rPr>
          <w:noProof/>
        </w:rPr>
        <w:t>Long Term Care Biller (DOH/NMBHI #13314) (Expiration Date: 07/02/2026)</w:t>
      </w:r>
    </w:p>
    <w:p w14:paraId="0D6D0675" w14:textId="77777777" w:rsidR="00610862" w:rsidRDefault="00610862" w:rsidP="0081322A">
      <w:pPr>
        <w:rPr>
          <w:noProof/>
        </w:rPr>
      </w:pPr>
      <w:r>
        <w:rPr>
          <w:noProof/>
        </w:rPr>
        <w:lastRenderedPageBreak/>
        <w:t>College Undergraduate Intern (ALTSD #10118840) (Expiration Date: 06/13/2026)</w:t>
      </w:r>
    </w:p>
    <w:p w14:paraId="2A9D74B2" w14:textId="77777777" w:rsidR="00610862" w:rsidRDefault="00610862" w:rsidP="0081322A">
      <w:pPr>
        <w:rPr>
          <w:noProof/>
        </w:rPr>
      </w:pPr>
      <w:r>
        <w:rPr>
          <w:noProof/>
        </w:rPr>
        <w:t>Carpenter (DOH/NMBHI #12817) (Expiration Date: 07/05/2026)</w:t>
      </w:r>
    </w:p>
    <w:p w14:paraId="7592A15C" w14:textId="77777777" w:rsidR="00610862" w:rsidRDefault="00610862" w:rsidP="0081322A">
      <w:pPr>
        <w:rPr>
          <w:noProof/>
        </w:rPr>
      </w:pPr>
      <w:r>
        <w:rPr>
          <w:noProof/>
        </w:rPr>
        <w:t>Office Support Clerk (DOH/NMBHI #12996) (Expiration Date: 06/19/2026)</w:t>
      </w:r>
    </w:p>
    <w:p w14:paraId="15453851" w14:textId="77777777" w:rsidR="00610862" w:rsidRDefault="00610862" w:rsidP="0081322A">
      <w:pPr>
        <w:rPr>
          <w:noProof/>
        </w:rPr>
      </w:pPr>
      <w:r>
        <w:rPr>
          <w:noProof/>
        </w:rPr>
        <w:t>Associate Registered Nurse Multifil Epi Duran(DOH/NMBHI #13341+) (Expiration Date: 06/27/2026)</w:t>
      </w:r>
    </w:p>
    <w:p w14:paraId="1B8E3280" w14:textId="77777777" w:rsidR="00610862" w:rsidRDefault="00610862" w:rsidP="0081322A">
      <w:pPr>
        <w:rPr>
          <w:noProof/>
        </w:rPr>
      </w:pPr>
      <w:r>
        <w:rPr>
          <w:noProof/>
        </w:rPr>
        <w:t>Office Support Clerk (DOH/NMBHI #13632) (Expiration Date: 07/02/2026)</w:t>
      </w:r>
    </w:p>
    <w:p w14:paraId="39341F62" w14:textId="77777777" w:rsidR="00610862" w:rsidRDefault="00610862" w:rsidP="0081322A">
      <w:pPr>
        <w:rPr>
          <w:noProof/>
        </w:rPr>
      </w:pPr>
      <w:r>
        <w:rPr>
          <w:noProof/>
        </w:rPr>
        <w:t>Office Support Clerk (DOH/NBHI #12673) (Expiration Date: 06/27/2026)</w:t>
      </w:r>
    </w:p>
    <w:p w14:paraId="1FA4C600" w14:textId="77777777" w:rsidR="00610862" w:rsidRDefault="00610862" w:rsidP="0081322A">
      <w:pPr>
        <w:rPr>
          <w:noProof/>
        </w:rPr>
      </w:pPr>
      <w:r>
        <w:rPr>
          <w:noProof/>
        </w:rPr>
        <w:t>HVAC Technician (DOH/NMBHI #12761) (Expiration Date: 07/05/2026)</w:t>
      </w:r>
    </w:p>
    <w:p w14:paraId="0F4CA7D9" w14:textId="77777777" w:rsidR="00610862" w:rsidRDefault="00610862" w:rsidP="0081322A">
      <w:pPr>
        <w:rPr>
          <w:noProof/>
        </w:rPr>
      </w:pPr>
      <w:r>
        <w:rPr>
          <w:noProof/>
        </w:rPr>
        <w:t>Adult Psychiatric Division/Forensic Psychiatric Technician 1 PartTime Multifil (DOH/NMBHI #13553+) (Expiration Date: 07/02/2026)</w:t>
      </w:r>
    </w:p>
    <w:p w14:paraId="0ACFEC01" w14:textId="77777777" w:rsidR="00610862" w:rsidRDefault="00610862" w:rsidP="0081322A">
      <w:pPr>
        <w:rPr>
          <w:noProof/>
        </w:rPr>
      </w:pPr>
      <w:r>
        <w:rPr>
          <w:noProof/>
        </w:rPr>
        <w:t>Dietary Supervisor (DOH/NMBHI #14940) (Expiration Date: 07/05/2026)</w:t>
      </w:r>
    </w:p>
    <w:p w14:paraId="659D905E" w14:textId="77777777" w:rsidR="00610862" w:rsidRDefault="00610862" w:rsidP="0081322A">
      <w:pPr>
        <w:rPr>
          <w:noProof/>
        </w:rPr>
      </w:pPr>
      <w:r>
        <w:rPr>
          <w:noProof/>
        </w:rPr>
        <w:t>Adolecent Psychiatric Technichian 3 Full Time (DOH/NMBHI #13579) (Expiration Date: 07/05/2026)</w:t>
      </w:r>
    </w:p>
    <w:p w14:paraId="68B85437" w14:textId="77777777" w:rsidR="00610862" w:rsidRDefault="00610862" w:rsidP="0081322A">
      <w:pPr>
        <w:rPr>
          <w:noProof/>
        </w:rPr>
      </w:pPr>
      <w:r>
        <w:rPr>
          <w:noProof/>
        </w:rPr>
        <w:t>Food Service Worker (DOH/NMBHI #12936) (Expiration Date: 06/19/2026)</w:t>
      </w:r>
    </w:p>
    <w:p w14:paraId="0283BBAB" w14:textId="77777777" w:rsidR="00610862" w:rsidRDefault="00610862" w:rsidP="0081322A">
      <w:pPr>
        <w:rPr>
          <w:noProof/>
        </w:rPr>
      </w:pPr>
      <w:r>
        <w:rPr>
          <w:noProof/>
        </w:rPr>
        <w:t>Custodian, Supervisor (DOH/NMBHI #12844) (Expiration Date: 06/11/2026)</w:t>
      </w:r>
    </w:p>
    <w:p w14:paraId="12C34200" w14:textId="77777777" w:rsidR="00610862" w:rsidRDefault="00610862" w:rsidP="0081322A">
      <w:pPr>
        <w:rPr>
          <w:noProof/>
        </w:rPr>
      </w:pPr>
      <w:r>
        <w:rPr>
          <w:noProof/>
        </w:rPr>
        <w:t>CPS Case Worker (CYFD/PSD #8418) (Expiration Date: 06/09/2026)</w:t>
      </w:r>
    </w:p>
    <w:p w14:paraId="67C7BA4A" w14:textId="77777777" w:rsidR="00610862" w:rsidRDefault="00610862" w:rsidP="0081322A">
      <w:pPr>
        <w:rPr>
          <w:noProof/>
        </w:rPr>
      </w:pPr>
      <w:r>
        <w:rPr>
          <w:noProof/>
        </w:rPr>
        <w:t>Recreational Therapist, Supervisor (DOH/NMBHI #12978) (Expiration Date: 06/08/2026)</w:t>
      </w:r>
    </w:p>
    <w:p w14:paraId="744293E1" w14:textId="77777777" w:rsidR="00610862" w:rsidRDefault="00610862" w:rsidP="0081322A">
      <w:pPr>
        <w:rPr>
          <w:noProof/>
        </w:rPr>
      </w:pPr>
      <w:r>
        <w:rPr>
          <w:noProof/>
        </w:rPr>
        <w:t>Ward Clerk - Adult Psychiatric Division(DOH/NMBHI #13607) (Expiration Date: 07/05/2026)</w:t>
      </w:r>
    </w:p>
    <w:p w14:paraId="39300744" w14:textId="77777777" w:rsidR="00610862" w:rsidRDefault="00610862" w:rsidP="0081322A">
      <w:pPr>
        <w:rPr>
          <w:noProof/>
        </w:rPr>
      </w:pPr>
      <w:r>
        <w:rPr>
          <w:noProof/>
        </w:rPr>
        <w:t>Adult Psychiatric Division/Forensic Psychiatric Technician 2 FullTime Multifil (DOH/NMBHI #13339+) (Expiration Date: 07/02/2026)</w:t>
      </w:r>
    </w:p>
    <w:p w14:paraId="02937E2B" w14:textId="77777777" w:rsidR="00610862" w:rsidRDefault="00610862" w:rsidP="0081322A">
      <w:pPr>
        <w:rPr>
          <w:noProof/>
        </w:rPr>
      </w:pPr>
      <w:r>
        <w:rPr>
          <w:noProof/>
        </w:rPr>
        <w:t>Laundry Service Worker Multifil (DOH/NMBHI #12765+) (Expiration Date: 06/19/2026)</w:t>
      </w:r>
    </w:p>
    <w:p w14:paraId="6F5BEF84" w14:textId="77777777" w:rsidR="00610862" w:rsidRDefault="00610862" w:rsidP="0081322A">
      <w:pPr>
        <w:rPr>
          <w:noProof/>
        </w:rPr>
      </w:pPr>
      <w:r>
        <w:rPr>
          <w:noProof/>
        </w:rPr>
        <w:t>Adolecent Psychiatric Technician 2 Full Time (DOH/NMBHI #13593) (Expiration Date: 07/05/2026)</w:t>
      </w:r>
    </w:p>
    <w:p w14:paraId="35008821" w14:textId="77777777" w:rsidR="00610862" w:rsidRDefault="00610862" w:rsidP="0081322A">
      <w:pPr>
        <w:rPr>
          <w:noProof/>
        </w:rPr>
      </w:pPr>
      <w:r>
        <w:rPr>
          <w:noProof/>
        </w:rPr>
        <w:t>Adult Psych Division/Forensic Psychiatric Technician 3 Full Time Multifil (DOH/NMBHI#11808+) (Expiration Date: 07/02/2026)</w:t>
      </w:r>
    </w:p>
    <w:p w14:paraId="7073170D" w14:textId="77777777" w:rsidR="00610862" w:rsidRDefault="00610862" w:rsidP="0081322A">
      <w:pPr>
        <w:rPr>
          <w:noProof/>
        </w:rPr>
      </w:pPr>
      <w:r>
        <w:rPr>
          <w:noProof/>
        </w:rPr>
        <w:t>Adult Psychiatric Division/Forensic Psychiatric Technician 3 PRN Multifil (DOH/NMBHI #13634+) (Expiration Date: 07/02/2026)</w:t>
      </w:r>
    </w:p>
    <w:p w14:paraId="0A484F5A" w14:textId="77777777" w:rsidR="00610862" w:rsidRDefault="00610862" w:rsidP="0081322A">
      <w:pPr>
        <w:rPr>
          <w:noProof/>
        </w:rPr>
      </w:pPr>
      <w:r>
        <w:rPr>
          <w:noProof/>
        </w:rPr>
        <w:t>Custodian Multifil (DOH/NMBHI #12877+) (Expiration Date: 06/19/2026)</w:t>
      </w:r>
    </w:p>
    <w:p w14:paraId="1318EC77" w14:textId="77777777" w:rsidR="00610862" w:rsidRDefault="00610862" w:rsidP="0081322A">
      <w:pPr>
        <w:rPr>
          <w:noProof/>
        </w:rPr>
      </w:pPr>
      <w:r>
        <w:rPr>
          <w:noProof/>
        </w:rPr>
        <w:t>Cook (DOH/NMBHI #12894) (Expiration Date: 06/19/2026)</w:t>
      </w:r>
    </w:p>
    <w:p w14:paraId="3E34509F" w14:textId="77777777" w:rsidR="00610862" w:rsidRDefault="00610862" w:rsidP="0081322A">
      <w:pPr>
        <w:rPr>
          <w:noProof/>
        </w:rPr>
      </w:pPr>
      <w:r>
        <w:rPr>
          <w:noProof/>
        </w:rPr>
        <w:lastRenderedPageBreak/>
        <w:t>Adult Psych Division/ Forensic Psychiatric Technician 2 Part Time (DOH/NMBHI #13305) (Expiration Date: 07/02/2026)</w:t>
      </w:r>
    </w:p>
    <w:p w14:paraId="7805B0DC" w14:textId="77777777" w:rsidR="00610862" w:rsidRDefault="00610862" w:rsidP="0081322A">
      <w:pPr>
        <w:rPr>
          <w:noProof/>
        </w:rPr>
      </w:pPr>
      <w:r>
        <w:rPr>
          <w:noProof/>
        </w:rPr>
        <w:t>Intermediate Social Worker (DOH/NMBHI #13119) (Expiration Date: 06/19/2026)</w:t>
      </w:r>
    </w:p>
    <w:p w14:paraId="0D5EE49B" w14:textId="77777777" w:rsidR="00610862" w:rsidRDefault="00610862" w:rsidP="0081322A">
      <w:pPr>
        <w:rPr>
          <w:noProof/>
        </w:rPr>
      </w:pPr>
      <w:r>
        <w:rPr>
          <w:noProof/>
        </w:rPr>
        <w:t>Senior Rehab Counselor (DVR #10282) (Expiration Date: 06/08/2026)</w:t>
      </w:r>
    </w:p>
    <w:p w14:paraId="0C74CB61" w14:textId="77777777" w:rsidR="00610862" w:rsidRDefault="00610862" w:rsidP="0081322A">
      <w:pPr>
        <w:rPr>
          <w:noProof/>
        </w:rPr>
      </w:pPr>
      <w:r>
        <w:rPr>
          <w:noProof/>
        </w:rPr>
        <w:t>Transition Rehab Counselor (DVR #10280) (Expiration Date: 07/05/2026)</w:t>
      </w:r>
    </w:p>
    <w:p w14:paraId="77AAFD22" w14:textId="77777777" w:rsidR="00610862" w:rsidRDefault="00610862" w:rsidP="0081322A">
      <w:pPr>
        <w:rPr>
          <w:noProof/>
        </w:rPr>
      </w:pPr>
      <w:r>
        <w:rPr>
          <w:noProof/>
        </w:rPr>
        <w:t>Client Service Agent (CYFD/PSD #8520) (Expiration Date: 06/08/2026)</w:t>
      </w:r>
    </w:p>
    <w:p w14:paraId="75BE0AB1" w14:textId="77777777" w:rsidR="00610862" w:rsidRDefault="00610862" w:rsidP="003B02C3">
      <w:pPr>
        <w:sectPr w:rsidR="00610862" w:rsidSect="00610862">
          <w:pgSz w:w="12240" w:h="15840"/>
          <w:pgMar w:top="720" w:right="1080" w:bottom="720" w:left="1080" w:header="720" w:footer="720" w:gutter="0"/>
          <w:pgNumType w:start="1"/>
          <w:cols w:space="720"/>
          <w:docGrid w:linePitch="360"/>
        </w:sectPr>
      </w:pPr>
      <w:r>
        <w:rPr>
          <w:noProof/>
        </w:rPr>
        <w:t>Senior Social Worker (DOH/NMBHI #10105540) (Expiration Date: 06/19/2026)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610862" w:rsidRPr="00CB6ACE" w14:paraId="160D12BE" w14:textId="77777777" w:rsidTr="00F97CA7">
        <w:trPr>
          <w:trHeight w:val="2070"/>
        </w:trPr>
        <w:tc>
          <w:tcPr>
            <w:tcW w:w="3120" w:type="dxa"/>
            <w:vAlign w:val="center"/>
          </w:tcPr>
          <w:p w14:paraId="16AD268F" w14:textId="77777777" w:rsidR="00610862" w:rsidRPr="00CB6ACE" w:rsidRDefault="00610862"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425210273"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0BACF1FA" w14:textId="77777777" w:rsidR="00610862" w:rsidRPr="00CB6ACE" w:rsidRDefault="00610862"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030705659"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04CBB5E0" w14:textId="77777777" w:rsidR="00610862" w:rsidRPr="00CB6ACE" w:rsidRDefault="00610862" w:rsidP="00CB6ACE">
            <w:pPr>
              <w:widowControl w:val="0"/>
              <w:autoSpaceDE w:val="0"/>
              <w:autoSpaceDN w:val="0"/>
              <w:ind w:left="115"/>
              <w:jc w:val="right"/>
              <w:rPr>
                <w:rFonts w:eastAsia="Open Sans" w:cs="Open Sans"/>
                <w:b/>
                <w:bCs/>
                <w:kern w:val="0"/>
                <w:sz w:val="18"/>
                <w:szCs w:val="18"/>
                <w14:ligatures w14:val="none"/>
              </w:rPr>
            </w:pPr>
          </w:p>
        </w:tc>
      </w:tr>
    </w:tbl>
    <w:p w14:paraId="0E94B7A0" w14:textId="77777777" w:rsidR="00610862" w:rsidRDefault="00610862"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87936"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8840955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7A553C3B" w14:textId="77777777" w:rsidR="00610862" w:rsidRPr="003B02C3" w:rsidRDefault="00610862" w:rsidP="003B02C3">
      <w:r w:rsidRPr="00CB6ACE">
        <w:t xml:space="preserve">We’re hiring for a variety of roles </w:t>
      </w:r>
      <w:proofErr w:type="gramStart"/>
      <w:r w:rsidRPr="00CB6ACE">
        <w:t>in</w:t>
      </w:r>
      <w:r>
        <w:t xml:space="preserve"> </w:t>
      </w:r>
      <w:r w:rsidRPr="00CB6ACE">
        <w:rPr>
          <w:noProof/>
        </w:rPr>
        <w:t xml:space="preserve"> </w:t>
      </w:r>
      <w:r w:rsidRPr="00CB6ACE">
        <w:t>and</w:t>
      </w:r>
      <w:proofErr w:type="gramEnd"/>
      <w:r w:rsidRPr="00CB6ACE">
        <w:t xml:space="preserve"> surrounding areas. Whether you're starting your career or looking for a new opportunity, there's a place for you in</w:t>
      </w:r>
      <w:r>
        <w:t xml:space="preserve"> </w:t>
      </w:r>
      <w:r w:rsidRPr="00CB6ACE">
        <w:t>public service.</w:t>
      </w:r>
    </w:p>
    <w:p w14:paraId="32F48BBC" w14:textId="77777777" w:rsidR="00610862" w:rsidRPr="00A75333" w:rsidRDefault="00610862" w:rsidP="00776419">
      <w:pPr>
        <w:pStyle w:val="Heading3"/>
        <w:rPr>
          <w:rFonts w:eastAsia="Open Sans"/>
        </w:rPr>
      </w:pPr>
      <w:r w:rsidRPr="00A75333">
        <w:rPr>
          <w:rFonts w:eastAsia="Open Sans"/>
        </w:rPr>
        <w:t>Make a Difference. Build a Future.</w:t>
      </w:r>
    </w:p>
    <w:p w14:paraId="6AA17F24" w14:textId="77777777" w:rsidR="00610862" w:rsidRPr="00CB6ACE" w:rsidRDefault="00610862" w:rsidP="00A75333">
      <w:r w:rsidRPr="00CB6ACE">
        <w:t>Working for the State of New Mexico means more than just a job — it’s a chance to serve your community, grow your career, and be part of something bigger.</w:t>
      </w:r>
    </w:p>
    <w:p w14:paraId="50976BBB" w14:textId="77777777" w:rsidR="00610862" w:rsidRPr="007D7098" w:rsidRDefault="00610862" w:rsidP="007D7098">
      <w:pPr>
        <w:pStyle w:val="Heading3"/>
      </w:pPr>
      <w:r w:rsidRPr="00CB6ACE">
        <w:rPr>
          <w:noProof/>
        </w:rPr>
        <mc:AlternateContent>
          <mc:Choice Requires="wps">
            <w:drawing>
              <wp:anchor distT="0" distB="0" distL="114300" distR="114300" simplePos="0" relativeHeight="251686912"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1654474784"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6B66B28" id="Graphic 36" o:spid="_x0000_s1026" alt="&quot;&quot;" style="position:absolute;margin-left:197.25pt;margin-top:8.3pt;width:110.55pt;height:227.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610862" w:rsidRPr="00CB6ACE" w14:paraId="326A478E"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5C0CD51A" w14:textId="77777777" w:rsidR="00610862" w:rsidRPr="003B02C3" w:rsidRDefault="00610862" w:rsidP="007D7098">
            <w:pPr>
              <w:pStyle w:val="TableText"/>
              <w:rPr>
                <w:sz w:val="22"/>
                <w:szCs w:val="22"/>
              </w:rPr>
            </w:pPr>
            <w:r w:rsidRPr="003B02C3">
              <w:rPr>
                <w:sz w:val="22"/>
                <w:szCs w:val="22"/>
              </w:rPr>
              <w:t>Purpose-Driven Work</w:t>
            </w:r>
          </w:p>
          <w:p w14:paraId="73581D0F" w14:textId="77777777" w:rsidR="00610862" w:rsidRPr="007D7098" w:rsidRDefault="00610862"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165FC7C1" w14:textId="77777777" w:rsidR="00610862" w:rsidRPr="003B02C3" w:rsidRDefault="00610862" w:rsidP="007D7098">
            <w:pPr>
              <w:pStyle w:val="TableText"/>
              <w:rPr>
                <w:sz w:val="22"/>
                <w:szCs w:val="22"/>
              </w:rPr>
            </w:pPr>
            <w:r w:rsidRPr="003B02C3">
              <w:rPr>
                <w:sz w:val="22"/>
                <w:szCs w:val="22"/>
              </w:rPr>
              <w:t>Robust Retirement</w:t>
            </w:r>
          </w:p>
          <w:p w14:paraId="737F01F7" w14:textId="77777777" w:rsidR="00610862" w:rsidRPr="007D7098" w:rsidRDefault="00610862"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6A7B4C2D" w14:textId="77777777" w:rsidR="00610862" w:rsidRPr="003B02C3" w:rsidRDefault="00610862" w:rsidP="007D7098">
            <w:pPr>
              <w:pStyle w:val="TableText"/>
              <w:rPr>
                <w:sz w:val="22"/>
                <w:szCs w:val="22"/>
              </w:rPr>
            </w:pPr>
            <w:r w:rsidRPr="003B02C3">
              <w:rPr>
                <w:sz w:val="22"/>
                <w:szCs w:val="22"/>
              </w:rPr>
              <w:t>Room to Grow</w:t>
            </w:r>
          </w:p>
          <w:p w14:paraId="17264679" w14:textId="77777777" w:rsidR="00610862" w:rsidRPr="007D7098" w:rsidRDefault="00610862" w:rsidP="007D7098">
            <w:pPr>
              <w:pStyle w:val="TableText"/>
              <w:rPr>
                <w:b w:val="0"/>
                <w:bCs w:val="0"/>
              </w:rPr>
            </w:pPr>
            <w:r w:rsidRPr="007D7098">
              <w:rPr>
                <w:b w:val="0"/>
                <w:bCs w:val="0"/>
              </w:rPr>
              <w:t>Explore diverse career paths and advancement opportunities across state agencies.</w:t>
            </w:r>
          </w:p>
        </w:tc>
      </w:tr>
      <w:tr w:rsidR="00610862" w:rsidRPr="00CB6ACE" w14:paraId="66551D48"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3247E3E2" w14:textId="77777777" w:rsidR="00610862" w:rsidRPr="003B02C3" w:rsidRDefault="00610862" w:rsidP="007D7098">
            <w:pPr>
              <w:pStyle w:val="TableText"/>
              <w:rPr>
                <w:sz w:val="22"/>
                <w:szCs w:val="22"/>
              </w:rPr>
            </w:pPr>
            <w:r w:rsidRPr="003B02C3">
              <w:rPr>
                <w:sz w:val="22"/>
                <w:szCs w:val="22"/>
              </w:rPr>
              <w:t>Competitive Pay &amp; Benefits</w:t>
            </w:r>
          </w:p>
          <w:p w14:paraId="0AFE3204" w14:textId="77777777" w:rsidR="00610862" w:rsidRPr="007D7098" w:rsidRDefault="00610862"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54D17FEB" w14:textId="77777777" w:rsidR="00610862" w:rsidRPr="003B02C3" w:rsidRDefault="00610862" w:rsidP="007D7098">
            <w:pPr>
              <w:pStyle w:val="TableText"/>
              <w:rPr>
                <w:sz w:val="22"/>
                <w:szCs w:val="22"/>
              </w:rPr>
            </w:pPr>
            <w:r w:rsidRPr="003B02C3">
              <w:rPr>
                <w:sz w:val="22"/>
                <w:szCs w:val="22"/>
              </w:rPr>
              <w:t>Time to Recharge</w:t>
            </w:r>
          </w:p>
          <w:p w14:paraId="04254A9E" w14:textId="77777777" w:rsidR="00610862" w:rsidRPr="007D7098" w:rsidRDefault="00610862"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25AC469F" w14:textId="77777777" w:rsidR="00610862" w:rsidRPr="003B02C3" w:rsidRDefault="00610862" w:rsidP="007D7098">
            <w:pPr>
              <w:pStyle w:val="TableText"/>
              <w:rPr>
                <w:sz w:val="22"/>
                <w:szCs w:val="22"/>
              </w:rPr>
            </w:pPr>
            <w:r w:rsidRPr="003B02C3">
              <w:rPr>
                <w:sz w:val="22"/>
                <w:szCs w:val="22"/>
              </w:rPr>
              <w:t xml:space="preserve">Making a Difference </w:t>
            </w:r>
          </w:p>
          <w:p w14:paraId="5D1E1694" w14:textId="77777777" w:rsidR="00610862" w:rsidRPr="007D7098" w:rsidRDefault="00610862"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6A51341C" w14:textId="77777777" w:rsidR="00610862" w:rsidRPr="00CB6ACE" w:rsidRDefault="00610862" w:rsidP="007D7098">
      <w:pPr>
        <w:pStyle w:val="Heading3"/>
        <w:rPr>
          <w:rFonts w:eastAsia="Open Sans"/>
        </w:rPr>
      </w:pPr>
      <w:r w:rsidRPr="00CB6ACE">
        <w:rPr>
          <w:rFonts w:eastAsia="Open Sans"/>
        </w:rPr>
        <w:t>Location Spotlight:</w:t>
      </w:r>
      <w:r>
        <w:rPr>
          <w:rFonts w:eastAsia="Open Sans"/>
        </w:rPr>
        <w:t xml:space="preserve"> </w:t>
      </w:r>
    </w:p>
    <w:p w14:paraId="48491806" w14:textId="77777777" w:rsidR="00610862" w:rsidRPr="00CB6ACE" w:rsidRDefault="00610862" w:rsidP="003B02C3">
      <w:r w:rsidRPr="00CB6ACE">
        <w:t xml:space="preserve">Enjoy the unique culture, natural beauty, and community spirit </w:t>
      </w:r>
      <w:proofErr w:type="gramStart"/>
      <w:r w:rsidRPr="00CB6ACE">
        <w:t>of .</w:t>
      </w:r>
      <w:proofErr w:type="gramEnd"/>
      <w:r w:rsidRPr="00CB6ACE">
        <w:t xml:space="preserve"> Live and work where you love!</w:t>
      </w:r>
    </w:p>
    <w:p w14:paraId="372B6FB4" w14:textId="77777777" w:rsidR="00610862" w:rsidRDefault="00610862" w:rsidP="003B02C3">
      <w:r w:rsidRPr="00CB6ACE">
        <w:rPr>
          <w:b/>
          <w:bCs/>
        </w:rPr>
        <w:t>Tips:</w:t>
      </w:r>
      <w:r>
        <w:rPr>
          <w:b/>
          <w:bCs/>
        </w:rPr>
        <w:t xml:space="preserve"> </w:t>
      </w:r>
      <w:r w:rsidRPr="00CB6ACE">
        <w:t>We are always looking for talent within the state, so we want to ensure that you apply correctly.</w:t>
      </w:r>
    </w:p>
    <w:p w14:paraId="186917D9" w14:textId="77777777" w:rsidR="00610862" w:rsidRPr="00776419" w:rsidRDefault="00610862" w:rsidP="00776419">
      <w:r w:rsidRPr="00F41320">
        <w:t>For assistance, please scan QR code and locate FAQ under Job Seekers or the following link:</w:t>
      </w:r>
      <w:r>
        <w:t xml:space="preserve"> </w:t>
      </w:r>
      <w:hyperlink r:id="rId22" w:history="1">
        <w:r w:rsidRPr="00776419">
          <w:rPr>
            <w:rStyle w:val="Hyperlink"/>
            <w:b/>
            <w:bCs/>
            <w:color w:val="0B5D5E" w:themeColor="accent1"/>
          </w:rPr>
          <w:t>https://www.spo.state.nm.us/work-for-new-mexico/faq/</w:t>
        </w:r>
      </w:hyperlink>
    </w:p>
    <w:p w14:paraId="12C48FF0" w14:textId="77777777" w:rsidR="00610862" w:rsidRPr="00CB6ACE" w:rsidRDefault="00610862" w:rsidP="007D7098">
      <w:pPr>
        <w:pStyle w:val="Heading3"/>
        <w:rPr>
          <w:rFonts w:eastAsia="Open Sans"/>
        </w:rPr>
      </w:pPr>
      <w:r w:rsidRPr="00CB6ACE">
        <w:rPr>
          <w:rFonts w:eastAsia="Open Sans"/>
        </w:rPr>
        <w:t>Featured Job Openings:</w:t>
      </w:r>
    </w:p>
    <w:p w14:paraId="19D2B532" w14:textId="77777777" w:rsidR="00610862" w:rsidRDefault="00610862" w:rsidP="0081322A">
      <w:pPr>
        <w:rPr>
          <w:noProof/>
        </w:rPr>
      </w:pPr>
      <w:r>
        <w:rPr>
          <w:noProof/>
        </w:rPr>
        <w:t>Senior Mental Health &amp; Substance Abuse Counselor (NMCD #15960) (Expiration Date: 06/08/2026)</w:t>
      </w:r>
    </w:p>
    <w:p w14:paraId="437DEBD2" w14:textId="77777777" w:rsidR="00610862" w:rsidRDefault="00610862" w:rsidP="0081322A">
      <w:pPr>
        <w:rPr>
          <w:noProof/>
        </w:rPr>
      </w:pPr>
      <w:r>
        <w:rPr>
          <w:noProof/>
        </w:rPr>
        <w:lastRenderedPageBreak/>
        <w:t>Senior Rehab Counselor (DVR #10358) (Expiration Date: 06/14/2026)</w:t>
      </w:r>
    </w:p>
    <w:p w14:paraId="50CCBB05" w14:textId="77777777" w:rsidR="00610862" w:rsidRDefault="00610862" w:rsidP="0081322A">
      <w:pPr>
        <w:rPr>
          <w:noProof/>
        </w:rPr>
      </w:pPr>
      <w:r>
        <w:rPr>
          <w:noProof/>
        </w:rPr>
        <w:t>Direct Care II (DOH/LLCP #72137+) (Expiration Date: 07/02/2026)</w:t>
      </w:r>
    </w:p>
    <w:p w14:paraId="592F7F97" w14:textId="77777777" w:rsidR="00610862" w:rsidRDefault="00610862" w:rsidP="0081322A">
      <w:pPr>
        <w:rPr>
          <w:noProof/>
        </w:rPr>
      </w:pPr>
      <w:r>
        <w:rPr>
          <w:noProof/>
        </w:rPr>
        <w:t>Los Lunas Refugium - College Undergraduate Intern (OSE/ISC #10115369) (Expiration Date: 06/11/2026)</w:t>
      </w:r>
    </w:p>
    <w:p w14:paraId="0E3E965B" w14:textId="77777777" w:rsidR="00610862" w:rsidRDefault="00610862" w:rsidP="0081322A">
      <w:pPr>
        <w:rPr>
          <w:noProof/>
        </w:rPr>
      </w:pPr>
      <w:r>
        <w:rPr>
          <w:noProof/>
        </w:rPr>
        <w:t>Correctional Officer Cadet (NMCD/CNMCF #17010+) (Expiration Date: 06/13/2026)</w:t>
      </w:r>
    </w:p>
    <w:p w14:paraId="121AD403" w14:textId="77777777" w:rsidR="00610862" w:rsidRDefault="00610862" w:rsidP="0081322A">
      <w:pPr>
        <w:rPr>
          <w:noProof/>
        </w:rPr>
      </w:pPr>
      <w:r>
        <w:rPr>
          <w:noProof/>
        </w:rPr>
        <w:t>Direct Care Supervisor (DOH/LLCP 74936+) (Expiration Date: 07/03/2026)</w:t>
      </w:r>
    </w:p>
    <w:p w14:paraId="2A443E59" w14:textId="77777777" w:rsidR="00610862" w:rsidRDefault="00610862" w:rsidP="0081322A">
      <w:pPr>
        <w:rPr>
          <w:noProof/>
        </w:rPr>
      </w:pPr>
      <w:r>
        <w:rPr>
          <w:noProof/>
        </w:rPr>
        <w:t>Senior Financial Coordinator (NMCD # 17176) (Expiration Date: 06/22/2026)</w:t>
      </w:r>
    </w:p>
    <w:p w14:paraId="1718AC35" w14:textId="77777777" w:rsidR="00610862" w:rsidRDefault="00610862" w:rsidP="0081322A">
      <w:pPr>
        <w:rPr>
          <w:noProof/>
        </w:rPr>
      </w:pPr>
      <w:r>
        <w:rPr>
          <w:noProof/>
        </w:rPr>
        <w:t>Correctional Sergeant (NMCD #16928) (Expiration Date: 06/22/2026)</w:t>
      </w:r>
    </w:p>
    <w:p w14:paraId="289338DC" w14:textId="77777777" w:rsidR="00610862" w:rsidRDefault="00610862" w:rsidP="0081322A">
      <w:pPr>
        <w:rPr>
          <w:noProof/>
        </w:rPr>
      </w:pPr>
      <w:r>
        <w:rPr>
          <w:noProof/>
        </w:rPr>
        <w:t>Community Inclusion Direct Support Staff I- Part Time (DOH/LLCP #13513+) (Expiration Date: 07/03/2026)</w:t>
      </w:r>
    </w:p>
    <w:p w14:paraId="32F90DF7" w14:textId="77777777" w:rsidR="00610862" w:rsidRDefault="00610862" w:rsidP="0081322A">
      <w:pPr>
        <w:rPr>
          <w:noProof/>
        </w:rPr>
      </w:pPr>
      <w:r>
        <w:rPr>
          <w:noProof/>
        </w:rPr>
        <w:t>Corrections Case Worker (NMCD #16904) (Expiration Date: 06/08/2026)</w:t>
      </w:r>
    </w:p>
    <w:p w14:paraId="17997F7F" w14:textId="77777777" w:rsidR="00610862" w:rsidRDefault="00610862" w:rsidP="0081322A">
      <w:pPr>
        <w:rPr>
          <w:noProof/>
        </w:rPr>
      </w:pPr>
      <w:r>
        <w:rPr>
          <w:noProof/>
        </w:rPr>
        <w:t>CPS Case Worker (CYFD/PSD #10109585+) (Expiration Date: 06/19/2026)</w:t>
      </w:r>
    </w:p>
    <w:p w14:paraId="76BCD88A" w14:textId="77777777" w:rsidR="00610862" w:rsidRDefault="00610862" w:rsidP="0081322A">
      <w:pPr>
        <w:rPr>
          <w:noProof/>
        </w:rPr>
      </w:pPr>
      <w:r>
        <w:rPr>
          <w:noProof/>
        </w:rPr>
        <w:t>Office Support Clerk (NMCD #49328) (Expiration Date: 06/22/2026)</w:t>
      </w:r>
    </w:p>
    <w:p w14:paraId="45CC292F" w14:textId="77777777" w:rsidR="00610862" w:rsidRDefault="00610862" w:rsidP="003B02C3">
      <w:pPr>
        <w:sectPr w:rsidR="00610862" w:rsidSect="00610862">
          <w:pgSz w:w="12240" w:h="15840"/>
          <w:pgMar w:top="720" w:right="1080" w:bottom="720" w:left="1080" w:header="720" w:footer="720" w:gutter="0"/>
          <w:pgNumType w:start="1"/>
          <w:cols w:space="720"/>
          <w:docGrid w:linePitch="360"/>
        </w:sectPr>
      </w:pPr>
      <w:r>
        <w:rPr>
          <w:noProof/>
        </w:rPr>
        <w:t>Senior Mental Health &amp; Substance Abuse Counselor (NMCD #15964) (Expiration Date: 06/22/2026)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610862" w:rsidRPr="00CB6ACE" w14:paraId="44587D23" w14:textId="77777777" w:rsidTr="00F97CA7">
        <w:trPr>
          <w:trHeight w:val="2070"/>
        </w:trPr>
        <w:tc>
          <w:tcPr>
            <w:tcW w:w="3120" w:type="dxa"/>
            <w:vAlign w:val="center"/>
          </w:tcPr>
          <w:p w14:paraId="4454BE13" w14:textId="77777777" w:rsidR="00610862" w:rsidRPr="00CB6ACE" w:rsidRDefault="00610862"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207975927"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020CBC1E" w14:textId="77777777" w:rsidR="00610862" w:rsidRPr="00CB6ACE" w:rsidRDefault="00610862"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489376611"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3D997CE0" w14:textId="77777777" w:rsidR="00610862" w:rsidRPr="00CB6ACE" w:rsidRDefault="00610862" w:rsidP="00CB6ACE">
            <w:pPr>
              <w:widowControl w:val="0"/>
              <w:autoSpaceDE w:val="0"/>
              <w:autoSpaceDN w:val="0"/>
              <w:ind w:left="115"/>
              <w:jc w:val="right"/>
              <w:rPr>
                <w:rFonts w:eastAsia="Open Sans" w:cs="Open Sans"/>
                <w:b/>
                <w:bCs/>
                <w:kern w:val="0"/>
                <w:sz w:val="18"/>
                <w:szCs w:val="18"/>
                <w14:ligatures w14:val="none"/>
              </w:rPr>
            </w:pPr>
          </w:p>
        </w:tc>
      </w:tr>
    </w:tbl>
    <w:p w14:paraId="11C57771" w14:textId="77777777" w:rsidR="00610862" w:rsidRDefault="00610862"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91008"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55772221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5F83E7B7" w14:textId="77777777" w:rsidR="00610862" w:rsidRPr="003B02C3" w:rsidRDefault="00610862" w:rsidP="003B02C3">
      <w:r w:rsidRPr="00CB6ACE">
        <w:t xml:space="preserve">We’re hiring for a variety of roles </w:t>
      </w:r>
      <w:proofErr w:type="gramStart"/>
      <w:r w:rsidRPr="00CB6ACE">
        <w:t>in</w:t>
      </w:r>
      <w:r>
        <w:t xml:space="preserve"> </w:t>
      </w:r>
      <w:r w:rsidRPr="00CB6ACE">
        <w:rPr>
          <w:noProof/>
        </w:rPr>
        <w:t xml:space="preserve"> </w:t>
      </w:r>
      <w:r w:rsidRPr="00CB6ACE">
        <w:t>and</w:t>
      </w:r>
      <w:proofErr w:type="gramEnd"/>
      <w:r w:rsidRPr="00CB6ACE">
        <w:t xml:space="preserve"> surrounding areas. Whether you're starting your career or looking for a new opportunity, there's a place for you in</w:t>
      </w:r>
      <w:r>
        <w:t xml:space="preserve"> </w:t>
      </w:r>
      <w:r w:rsidRPr="00CB6ACE">
        <w:t>public service.</w:t>
      </w:r>
    </w:p>
    <w:p w14:paraId="625D4420" w14:textId="77777777" w:rsidR="00610862" w:rsidRPr="00A75333" w:rsidRDefault="00610862" w:rsidP="00776419">
      <w:pPr>
        <w:pStyle w:val="Heading3"/>
        <w:rPr>
          <w:rFonts w:eastAsia="Open Sans"/>
        </w:rPr>
      </w:pPr>
      <w:r w:rsidRPr="00A75333">
        <w:rPr>
          <w:rFonts w:eastAsia="Open Sans"/>
        </w:rPr>
        <w:t>Make a Difference. Build a Future.</w:t>
      </w:r>
    </w:p>
    <w:p w14:paraId="2F0B6800" w14:textId="77777777" w:rsidR="00610862" w:rsidRPr="00CB6ACE" w:rsidRDefault="00610862" w:rsidP="00A75333">
      <w:r w:rsidRPr="00CB6ACE">
        <w:t>Working for the State of New Mexico means more than just a job — it’s a chance to serve your community, grow your career, and be part of something bigger.</w:t>
      </w:r>
    </w:p>
    <w:p w14:paraId="63A1A2D0" w14:textId="77777777" w:rsidR="00610862" w:rsidRPr="007D7098" w:rsidRDefault="00610862" w:rsidP="007D7098">
      <w:pPr>
        <w:pStyle w:val="Heading3"/>
      </w:pPr>
      <w:r w:rsidRPr="00CB6ACE">
        <w:rPr>
          <w:noProof/>
        </w:rPr>
        <mc:AlternateContent>
          <mc:Choice Requires="wps">
            <w:drawing>
              <wp:anchor distT="0" distB="0" distL="114300" distR="114300" simplePos="0" relativeHeight="251689984"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2087158167"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4CDFAE0" id="Graphic 36" o:spid="_x0000_s1026" alt="&quot;&quot;" style="position:absolute;margin-left:197.25pt;margin-top:8.3pt;width:110.55pt;height:227.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610862" w:rsidRPr="00CB6ACE" w14:paraId="14BBE540"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4AEFE519" w14:textId="77777777" w:rsidR="00610862" w:rsidRPr="003B02C3" w:rsidRDefault="00610862" w:rsidP="007D7098">
            <w:pPr>
              <w:pStyle w:val="TableText"/>
              <w:rPr>
                <w:sz w:val="22"/>
                <w:szCs w:val="22"/>
              </w:rPr>
            </w:pPr>
            <w:r w:rsidRPr="003B02C3">
              <w:rPr>
                <w:sz w:val="22"/>
                <w:szCs w:val="22"/>
              </w:rPr>
              <w:t>Purpose-Driven Work</w:t>
            </w:r>
          </w:p>
          <w:p w14:paraId="7034BA42" w14:textId="77777777" w:rsidR="00610862" w:rsidRPr="007D7098" w:rsidRDefault="00610862"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31DA6F70" w14:textId="77777777" w:rsidR="00610862" w:rsidRPr="003B02C3" w:rsidRDefault="00610862" w:rsidP="007D7098">
            <w:pPr>
              <w:pStyle w:val="TableText"/>
              <w:rPr>
                <w:sz w:val="22"/>
                <w:szCs w:val="22"/>
              </w:rPr>
            </w:pPr>
            <w:r w:rsidRPr="003B02C3">
              <w:rPr>
                <w:sz w:val="22"/>
                <w:szCs w:val="22"/>
              </w:rPr>
              <w:t>Robust Retirement</w:t>
            </w:r>
          </w:p>
          <w:p w14:paraId="23F1E019" w14:textId="77777777" w:rsidR="00610862" w:rsidRPr="007D7098" w:rsidRDefault="00610862"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112EF2B5" w14:textId="77777777" w:rsidR="00610862" w:rsidRPr="003B02C3" w:rsidRDefault="00610862" w:rsidP="007D7098">
            <w:pPr>
              <w:pStyle w:val="TableText"/>
              <w:rPr>
                <w:sz w:val="22"/>
                <w:szCs w:val="22"/>
              </w:rPr>
            </w:pPr>
            <w:r w:rsidRPr="003B02C3">
              <w:rPr>
                <w:sz w:val="22"/>
                <w:szCs w:val="22"/>
              </w:rPr>
              <w:t>Room to Grow</w:t>
            </w:r>
          </w:p>
          <w:p w14:paraId="5121B224" w14:textId="77777777" w:rsidR="00610862" w:rsidRPr="007D7098" w:rsidRDefault="00610862" w:rsidP="007D7098">
            <w:pPr>
              <w:pStyle w:val="TableText"/>
              <w:rPr>
                <w:b w:val="0"/>
                <w:bCs w:val="0"/>
              </w:rPr>
            </w:pPr>
            <w:r w:rsidRPr="007D7098">
              <w:rPr>
                <w:b w:val="0"/>
                <w:bCs w:val="0"/>
              </w:rPr>
              <w:t>Explore diverse career paths and advancement opportunities across state agencies.</w:t>
            </w:r>
          </w:p>
        </w:tc>
      </w:tr>
      <w:tr w:rsidR="00610862" w:rsidRPr="00CB6ACE" w14:paraId="44BD9452"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07567762" w14:textId="77777777" w:rsidR="00610862" w:rsidRPr="003B02C3" w:rsidRDefault="00610862" w:rsidP="007D7098">
            <w:pPr>
              <w:pStyle w:val="TableText"/>
              <w:rPr>
                <w:sz w:val="22"/>
                <w:szCs w:val="22"/>
              </w:rPr>
            </w:pPr>
            <w:r w:rsidRPr="003B02C3">
              <w:rPr>
                <w:sz w:val="22"/>
                <w:szCs w:val="22"/>
              </w:rPr>
              <w:t>Competitive Pay &amp; Benefits</w:t>
            </w:r>
          </w:p>
          <w:p w14:paraId="1B2EA7BF" w14:textId="77777777" w:rsidR="00610862" w:rsidRPr="007D7098" w:rsidRDefault="00610862"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67E60641" w14:textId="77777777" w:rsidR="00610862" w:rsidRPr="003B02C3" w:rsidRDefault="00610862" w:rsidP="007D7098">
            <w:pPr>
              <w:pStyle w:val="TableText"/>
              <w:rPr>
                <w:sz w:val="22"/>
                <w:szCs w:val="22"/>
              </w:rPr>
            </w:pPr>
            <w:r w:rsidRPr="003B02C3">
              <w:rPr>
                <w:sz w:val="22"/>
                <w:szCs w:val="22"/>
              </w:rPr>
              <w:t>Time to Recharge</w:t>
            </w:r>
          </w:p>
          <w:p w14:paraId="7E8ACA78" w14:textId="77777777" w:rsidR="00610862" w:rsidRPr="007D7098" w:rsidRDefault="00610862"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2D865C26" w14:textId="77777777" w:rsidR="00610862" w:rsidRPr="003B02C3" w:rsidRDefault="00610862" w:rsidP="007D7098">
            <w:pPr>
              <w:pStyle w:val="TableText"/>
              <w:rPr>
                <w:sz w:val="22"/>
                <w:szCs w:val="22"/>
              </w:rPr>
            </w:pPr>
            <w:r w:rsidRPr="003B02C3">
              <w:rPr>
                <w:sz w:val="22"/>
                <w:szCs w:val="22"/>
              </w:rPr>
              <w:t xml:space="preserve">Making a Difference </w:t>
            </w:r>
          </w:p>
          <w:p w14:paraId="1689EFB4" w14:textId="77777777" w:rsidR="00610862" w:rsidRPr="007D7098" w:rsidRDefault="00610862"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37EFF604" w14:textId="77777777" w:rsidR="00610862" w:rsidRPr="00CB6ACE" w:rsidRDefault="00610862" w:rsidP="007D7098">
      <w:pPr>
        <w:pStyle w:val="Heading3"/>
        <w:rPr>
          <w:rFonts w:eastAsia="Open Sans"/>
        </w:rPr>
      </w:pPr>
      <w:r w:rsidRPr="00CB6ACE">
        <w:rPr>
          <w:rFonts w:eastAsia="Open Sans"/>
        </w:rPr>
        <w:t>Location Spotlight:</w:t>
      </w:r>
      <w:r>
        <w:rPr>
          <w:rFonts w:eastAsia="Open Sans"/>
        </w:rPr>
        <w:t xml:space="preserve"> </w:t>
      </w:r>
    </w:p>
    <w:p w14:paraId="0BBDC455" w14:textId="77777777" w:rsidR="00610862" w:rsidRPr="00CB6ACE" w:rsidRDefault="00610862" w:rsidP="003B02C3">
      <w:r w:rsidRPr="00CB6ACE">
        <w:t xml:space="preserve">Enjoy the unique culture, natural beauty, and community spirit </w:t>
      </w:r>
      <w:proofErr w:type="gramStart"/>
      <w:r w:rsidRPr="00CB6ACE">
        <w:t>of .</w:t>
      </w:r>
      <w:proofErr w:type="gramEnd"/>
      <w:r w:rsidRPr="00CB6ACE">
        <w:t xml:space="preserve"> Live and work where you love!</w:t>
      </w:r>
    </w:p>
    <w:p w14:paraId="0A21B24B" w14:textId="77777777" w:rsidR="00610862" w:rsidRDefault="00610862" w:rsidP="003B02C3">
      <w:r w:rsidRPr="00CB6ACE">
        <w:rPr>
          <w:b/>
          <w:bCs/>
        </w:rPr>
        <w:t>Tips:</w:t>
      </w:r>
      <w:r>
        <w:rPr>
          <w:b/>
          <w:bCs/>
        </w:rPr>
        <w:t xml:space="preserve"> </w:t>
      </w:r>
      <w:r w:rsidRPr="00CB6ACE">
        <w:t>We are always looking for talent within the state, so we want to ensure that you apply correctly.</w:t>
      </w:r>
    </w:p>
    <w:p w14:paraId="49C1B0AD" w14:textId="77777777" w:rsidR="00610862" w:rsidRPr="00776419" w:rsidRDefault="00610862" w:rsidP="00776419">
      <w:r w:rsidRPr="00F41320">
        <w:t>For assistance, please scan QR code and locate FAQ under Job Seekers or the following link:</w:t>
      </w:r>
      <w:r>
        <w:t xml:space="preserve"> </w:t>
      </w:r>
      <w:hyperlink r:id="rId23" w:history="1">
        <w:r w:rsidRPr="00776419">
          <w:rPr>
            <w:rStyle w:val="Hyperlink"/>
            <w:b/>
            <w:bCs/>
            <w:color w:val="0B5D5E" w:themeColor="accent1"/>
          </w:rPr>
          <w:t>https://www.spo.state.nm.us/work-for-new-mexico/faq/</w:t>
        </w:r>
      </w:hyperlink>
    </w:p>
    <w:p w14:paraId="26A3B6FD" w14:textId="77777777" w:rsidR="00610862" w:rsidRPr="00CB6ACE" w:rsidRDefault="00610862" w:rsidP="007D7098">
      <w:pPr>
        <w:pStyle w:val="Heading3"/>
        <w:rPr>
          <w:rFonts w:eastAsia="Open Sans"/>
        </w:rPr>
      </w:pPr>
      <w:r w:rsidRPr="00CB6ACE">
        <w:rPr>
          <w:rFonts w:eastAsia="Open Sans"/>
        </w:rPr>
        <w:t>Featured Job Openings:</w:t>
      </w:r>
    </w:p>
    <w:p w14:paraId="71AFCF17" w14:textId="77777777" w:rsidR="00610862" w:rsidRDefault="00610862" w:rsidP="0081322A">
      <w:pPr>
        <w:rPr>
          <w:noProof/>
        </w:rPr>
      </w:pPr>
      <w:r>
        <w:rPr>
          <w:noProof/>
        </w:rPr>
        <w:t>Associate Engineering Technician (DOT/D5 #20380) (Expiration Date: 06/12/2026)</w:t>
      </w:r>
    </w:p>
    <w:p w14:paraId="00A894A1" w14:textId="77777777" w:rsidR="00610862" w:rsidRDefault="00610862" w:rsidP="003B02C3">
      <w:pPr>
        <w:sectPr w:rsidR="00610862" w:rsidSect="00610862">
          <w:pgSz w:w="12240" w:h="15840"/>
          <w:pgMar w:top="720" w:right="1080" w:bottom="720" w:left="1080" w:header="720" w:footer="720" w:gutter="0"/>
          <w:pgNumType w:start="1"/>
          <w:cols w:space="720"/>
          <w:docGrid w:linePitch="360"/>
        </w:sectPr>
      </w:pPr>
      <w:r>
        <w:rPr>
          <w:noProof/>
        </w:rPr>
        <w:lastRenderedPageBreak/>
        <w:t>Client Service Agent (CYFD/PSD #8815) (Expiration Date: 06/14/2026)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610862" w:rsidRPr="00CB6ACE" w14:paraId="1105FC78" w14:textId="77777777" w:rsidTr="00F97CA7">
        <w:trPr>
          <w:trHeight w:val="2070"/>
        </w:trPr>
        <w:tc>
          <w:tcPr>
            <w:tcW w:w="3120" w:type="dxa"/>
            <w:vAlign w:val="center"/>
          </w:tcPr>
          <w:p w14:paraId="5E5A8DEC" w14:textId="77777777" w:rsidR="00610862" w:rsidRPr="00CB6ACE" w:rsidRDefault="00610862"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150556621"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530381BB" w14:textId="77777777" w:rsidR="00610862" w:rsidRPr="00CB6ACE" w:rsidRDefault="00610862"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291756053"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4894D6EC" w14:textId="77777777" w:rsidR="00610862" w:rsidRPr="00CB6ACE" w:rsidRDefault="00610862" w:rsidP="00CB6ACE">
            <w:pPr>
              <w:widowControl w:val="0"/>
              <w:autoSpaceDE w:val="0"/>
              <w:autoSpaceDN w:val="0"/>
              <w:ind w:left="115"/>
              <w:jc w:val="right"/>
              <w:rPr>
                <w:rFonts w:eastAsia="Open Sans" w:cs="Open Sans"/>
                <w:b/>
                <w:bCs/>
                <w:kern w:val="0"/>
                <w:sz w:val="18"/>
                <w:szCs w:val="18"/>
                <w14:ligatures w14:val="none"/>
              </w:rPr>
            </w:pPr>
          </w:p>
        </w:tc>
      </w:tr>
    </w:tbl>
    <w:p w14:paraId="2DB34E2D" w14:textId="77777777" w:rsidR="00610862" w:rsidRDefault="00610862"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94080"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0300552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52CAF23B" w14:textId="77777777" w:rsidR="00610862" w:rsidRPr="003B02C3" w:rsidRDefault="00610862" w:rsidP="003B02C3">
      <w:r w:rsidRPr="00CB6ACE">
        <w:t xml:space="preserve">We’re hiring for a variety of roles </w:t>
      </w:r>
      <w:proofErr w:type="gramStart"/>
      <w:r w:rsidRPr="00CB6ACE">
        <w:t>in</w:t>
      </w:r>
      <w:r>
        <w:t xml:space="preserve"> </w:t>
      </w:r>
      <w:r w:rsidRPr="00CB6ACE">
        <w:rPr>
          <w:noProof/>
        </w:rPr>
        <w:t xml:space="preserve"> </w:t>
      </w:r>
      <w:r w:rsidRPr="00CB6ACE">
        <w:t>and</w:t>
      </w:r>
      <w:proofErr w:type="gramEnd"/>
      <w:r w:rsidRPr="00CB6ACE">
        <w:t xml:space="preserve"> surrounding areas. Whether you're starting your career or looking for a new opportunity, there's a place for you in</w:t>
      </w:r>
      <w:r>
        <w:t xml:space="preserve"> </w:t>
      </w:r>
      <w:r w:rsidRPr="00CB6ACE">
        <w:t>public service.</w:t>
      </w:r>
    </w:p>
    <w:p w14:paraId="4EBBB220" w14:textId="77777777" w:rsidR="00610862" w:rsidRPr="00A75333" w:rsidRDefault="00610862" w:rsidP="00776419">
      <w:pPr>
        <w:pStyle w:val="Heading3"/>
        <w:rPr>
          <w:rFonts w:eastAsia="Open Sans"/>
        </w:rPr>
      </w:pPr>
      <w:r w:rsidRPr="00A75333">
        <w:rPr>
          <w:rFonts w:eastAsia="Open Sans"/>
        </w:rPr>
        <w:t>Make a Difference. Build a Future.</w:t>
      </w:r>
    </w:p>
    <w:p w14:paraId="11AD56A9" w14:textId="77777777" w:rsidR="00610862" w:rsidRPr="00CB6ACE" w:rsidRDefault="00610862" w:rsidP="00A75333">
      <w:r w:rsidRPr="00CB6ACE">
        <w:t>Working for the State of New Mexico means more than just a job — it’s a chance to serve your community, grow your career, and be part of something bigger.</w:t>
      </w:r>
    </w:p>
    <w:p w14:paraId="41E24D7D" w14:textId="77777777" w:rsidR="00610862" w:rsidRPr="007D7098" w:rsidRDefault="00610862" w:rsidP="007D7098">
      <w:pPr>
        <w:pStyle w:val="Heading3"/>
      </w:pPr>
      <w:r w:rsidRPr="00CB6ACE">
        <w:rPr>
          <w:noProof/>
        </w:rPr>
        <mc:AlternateContent>
          <mc:Choice Requires="wps">
            <w:drawing>
              <wp:anchor distT="0" distB="0" distL="114300" distR="114300" simplePos="0" relativeHeight="251693056"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90969234"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7CCA4C3" id="Graphic 36" o:spid="_x0000_s1026" alt="&quot;&quot;" style="position:absolute;margin-left:197.25pt;margin-top:8.3pt;width:110.55pt;height:227.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610862" w:rsidRPr="00CB6ACE" w14:paraId="734B52DA"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21C381D0" w14:textId="77777777" w:rsidR="00610862" w:rsidRPr="003B02C3" w:rsidRDefault="00610862" w:rsidP="007D7098">
            <w:pPr>
              <w:pStyle w:val="TableText"/>
              <w:rPr>
                <w:sz w:val="22"/>
                <w:szCs w:val="22"/>
              </w:rPr>
            </w:pPr>
            <w:r w:rsidRPr="003B02C3">
              <w:rPr>
                <w:sz w:val="22"/>
                <w:szCs w:val="22"/>
              </w:rPr>
              <w:t>Purpose-Driven Work</w:t>
            </w:r>
          </w:p>
          <w:p w14:paraId="6457D463" w14:textId="77777777" w:rsidR="00610862" w:rsidRPr="007D7098" w:rsidRDefault="00610862"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187BD347" w14:textId="77777777" w:rsidR="00610862" w:rsidRPr="003B02C3" w:rsidRDefault="00610862" w:rsidP="007D7098">
            <w:pPr>
              <w:pStyle w:val="TableText"/>
              <w:rPr>
                <w:sz w:val="22"/>
                <w:szCs w:val="22"/>
              </w:rPr>
            </w:pPr>
            <w:r w:rsidRPr="003B02C3">
              <w:rPr>
                <w:sz w:val="22"/>
                <w:szCs w:val="22"/>
              </w:rPr>
              <w:t>Robust Retirement</w:t>
            </w:r>
          </w:p>
          <w:p w14:paraId="61650130" w14:textId="77777777" w:rsidR="00610862" w:rsidRPr="007D7098" w:rsidRDefault="00610862"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7AEB89B1" w14:textId="77777777" w:rsidR="00610862" w:rsidRPr="003B02C3" w:rsidRDefault="00610862" w:rsidP="007D7098">
            <w:pPr>
              <w:pStyle w:val="TableText"/>
              <w:rPr>
                <w:sz w:val="22"/>
                <w:szCs w:val="22"/>
              </w:rPr>
            </w:pPr>
            <w:r w:rsidRPr="003B02C3">
              <w:rPr>
                <w:sz w:val="22"/>
                <w:szCs w:val="22"/>
              </w:rPr>
              <w:t>Room to Grow</w:t>
            </w:r>
          </w:p>
          <w:p w14:paraId="390E43C9" w14:textId="77777777" w:rsidR="00610862" w:rsidRPr="007D7098" w:rsidRDefault="00610862" w:rsidP="007D7098">
            <w:pPr>
              <w:pStyle w:val="TableText"/>
              <w:rPr>
                <w:b w:val="0"/>
                <w:bCs w:val="0"/>
              </w:rPr>
            </w:pPr>
            <w:r w:rsidRPr="007D7098">
              <w:rPr>
                <w:b w:val="0"/>
                <w:bCs w:val="0"/>
              </w:rPr>
              <w:t>Explore diverse career paths and advancement opportunities across state agencies.</w:t>
            </w:r>
          </w:p>
        </w:tc>
      </w:tr>
      <w:tr w:rsidR="00610862" w:rsidRPr="00CB6ACE" w14:paraId="02022932"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2BB6776C" w14:textId="77777777" w:rsidR="00610862" w:rsidRPr="003B02C3" w:rsidRDefault="00610862" w:rsidP="007D7098">
            <w:pPr>
              <w:pStyle w:val="TableText"/>
              <w:rPr>
                <w:sz w:val="22"/>
                <w:szCs w:val="22"/>
              </w:rPr>
            </w:pPr>
            <w:r w:rsidRPr="003B02C3">
              <w:rPr>
                <w:sz w:val="22"/>
                <w:szCs w:val="22"/>
              </w:rPr>
              <w:t>Competitive Pay &amp; Benefits</w:t>
            </w:r>
          </w:p>
          <w:p w14:paraId="12103863" w14:textId="77777777" w:rsidR="00610862" w:rsidRPr="007D7098" w:rsidRDefault="00610862"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134FF2C1" w14:textId="77777777" w:rsidR="00610862" w:rsidRPr="003B02C3" w:rsidRDefault="00610862" w:rsidP="007D7098">
            <w:pPr>
              <w:pStyle w:val="TableText"/>
              <w:rPr>
                <w:sz w:val="22"/>
                <w:szCs w:val="22"/>
              </w:rPr>
            </w:pPr>
            <w:r w:rsidRPr="003B02C3">
              <w:rPr>
                <w:sz w:val="22"/>
                <w:szCs w:val="22"/>
              </w:rPr>
              <w:t>Time to Recharge</w:t>
            </w:r>
          </w:p>
          <w:p w14:paraId="7D207FD8" w14:textId="77777777" w:rsidR="00610862" w:rsidRPr="007D7098" w:rsidRDefault="00610862"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62D58856" w14:textId="77777777" w:rsidR="00610862" w:rsidRPr="003B02C3" w:rsidRDefault="00610862" w:rsidP="007D7098">
            <w:pPr>
              <w:pStyle w:val="TableText"/>
              <w:rPr>
                <w:sz w:val="22"/>
                <w:szCs w:val="22"/>
              </w:rPr>
            </w:pPr>
            <w:r w:rsidRPr="003B02C3">
              <w:rPr>
                <w:sz w:val="22"/>
                <w:szCs w:val="22"/>
              </w:rPr>
              <w:t xml:space="preserve">Making a Difference </w:t>
            </w:r>
          </w:p>
          <w:p w14:paraId="34DC49A6" w14:textId="77777777" w:rsidR="00610862" w:rsidRPr="007D7098" w:rsidRDefault="00610862"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27F30602" w14:textId="77777777" w:rsidR="00610862" w:rsidRPr="00CB6ACE" w:rsidRDefault="00610862" w:rsidP="007D7098">
      <w:pPr>
        <w:pStyle w:val="Heading3"/>
        <w:rPr>
          <w:rFonts w:eastAsia="Open Sans"/>
        </w:rPr>
      </w:pPr>
      <w:r w:rsidRPr="00CB6ACE">
        <w:rPr>
          <w:rFonts w:eastAsia="Open Sans"/>
        </w:rPr>
        <w:t>Location Spotlight:</w:t>
      </w:r>
      <w:r>
        <w:rPr>
          <w:rFonts w:eastAsia="Open Sans"/>
        </w:rPr>
        <w:t xml:space="preserve"> </w:t>
      </w:r>
    </w:p>
    <w:p w14:paraId="313A3FF7" w14:textId="77777777" w:rsidR="00610862" w:rsidRPr="00CB6ACE" w:rsidRDefault="00610862" w:rsidP="003B02C3">
      <w:r w:rsidRPr="00CB6ACE">
        <w:t xml:space="preserve">Enjoy the unique culture, natural beauty, and community spirit </w:t>
      </w:r>
      <w:proofErr w:type="gramStart"/>
      <w:r w:rsidRPr="00CB6ACE">
        <w:t>of .</w:t>
      </w:r>
      <w:proofErr w:type="gramEnd"/>
      <w:r w:rsidRPr="00CB6ACE">
        <w:t xml:space="preserve"> Live and work where you love!</w:t>
      </w:r>
    </w:p>
    <w:p w14:paraId="22B4AAEB" w14:textId="77777777" w:rsidR="00610862" w:rsidRDefault="00610862" w:rsidP="003B02C3">
      <w:r w:rsidRPr="00CB6ACE">
        <w:rPr>
          <w:b/>
          <w:bCs/>
        </w:rPr>
        <w:t>Tips:</w:t>
      </w:r>
      <w:r>
        <w:rPr>
          <w:b/>
          <w:bCs/>
        </w:rPr>
        <w:t xml:space="preserve"> </w:t>
      </w:r>
      <w:r w:rsidRPr="00CB6ACE">
        <w:t>We are always looking for talent within the state, so we want to ensure that you apply correctly.</w:t>
      </w:r>
    </w:p>
    <w:p w14:paraId="080DB817" w14:textId="77777777" w:rsidR="00610862" w:rsidRPr="00776419" w:rsidRDefault="00610862" w:rsidP="00776419">
      <w:r w:rsidRPr="00F41320">
        <w:t>For assistance, please scan QR code and locate FAQ under Job Seekers or the following link:</w:t>
      </w:r>
      <w:r>
        <w:t xml:space="preserve"> </w:t>
      </w:r>
      <w:hyperlink r:id="rId24" w:history="1">
        <w:r w:rsidRPr="00776419">
          <w:rPr>
            <w:rStyle w:val="Hyperlink"/>
            <w:b/>
            <w:bCs/>
            <w:color w:val="0B5D5E" w:themeColor="accent1"/>
          </w:rPr>
          <w:t>https://www.spo.state.nm.us/work-for-new-mexico/faq/</w:t>
        </w:r>
      </w:hyperlink>
    </w:p>
    <w:p w14:paraId="115BFF1C" w14:textId="77777777" w:rsidR="00610862" w:rsidRPr="00CB6ACE" w:rsidRDefault="00610862" w:rsidP="007D7098">
      <w:pPr>
        <w:pStyle w:val="Heading3"/>
        <w:rPr>
          <w:rFonts w:eastAsia="Open Sans"/>
        </w:rPr>
      </w:pPr>
      <w:r w:rsidRPr="00CB6ACE">
        <w:rPr>
          <w:rFonts w:eastAsia="Open Sans"/>
        </w:rPr>
        <w:t>Featured Job Openings:</w:t>
      </w:r>
    </w:p>
    <w:p w14:paraId="115683DB" w14:textId="77777777" w:rsidR="00610862" w:rsidRDefault="00610862" w:rsidP="003B02C3">
      <w:pPr>
        <w:sectPr w:rsidR="00610862" w:rsidSect="00610862">
          <w:pgSz w:w="12240" w:h="15840"/>
          <w:pgMar w:top="720" w:right="1080" w:bottom="720" w:left="1080" w:header="720" w:footer="720" w:gutter="0"/>
          <w:pgNumType w:start="1"/>
          <w:cols w:space="720"/>
          <w:docGrid w:linePitch="360"/>
        </w:sectPr>
      </w:pPr>
      <w:r>
        <w:rPr>
          <w:noProof/>
        </w:rPr>
        <w:t>Senior Highway Maintenance Worker (DOT/D5 #20411) (Expiration Date: 06/12/2026)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610862" w:rsidRPr="00CB6ACE" w14:paraId="687ED09A" w14:textId="77777777" w:rsidTr="00F97CA7">
        <w:trPr>
          <w:trHeight w:val="2070"/>
        </w:trPr>
        <w:tc>
          <w:tcPr>
            <w:tcW w:w="3120" w:type="dxa"/>
            <w:vAlign w:val="center"/>
          </w:tcPr>
          <w:p w14:paraId="3F0D2241" w14:textId="77777777" w:rsidR="00610862" w:rsidRPr="00CB6ACE" w:rsidRDefault="00610862"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328373587"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75E7EC34" w14:textId="77777777" w:rsidR="00610862" w:rsidRPr="00CB6ACE" w:rsidRDefault="00610862"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377000812"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5D5D89DD" w14:textId="77777777" w:rsidR="00610862" w:rsidRPr="00CB6ACE" w:rsidRDefault="00610862" w:rsidP="00CB6ACE">
            <w:pPr>
              <w:widowControl w:val="0"/>
              <w:autoSpaceDE w:val="0"/>
              <w:autoSpaceDN w:val="0"/>
              <w:ind w:left="115"/>
              <w:jc w:val="right"/>
              <w:rPr>
                <w:rFonts w:eastAsia="Open Sans" w:cs="Open Sans"/>
                <w:b/>
                <w:bCs/>
                <w:kern w:val="0"/>
                <w:sz w:val="18"/>
                <w:szCs w:val="18"/>
                <w14:ligatures w14:val="none"/>
              </w:rPr>
            </w:pPr>
          </w:p>
        </w:tc>
      </w:tr>
    </w:tbl>
    <w:p w14:paraId="6415A4AC" w14:textId="77777777" w:rsidR="00610862" w:rsidRDefault="00610862"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97152"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40016662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2D5B3693" w14:textId="77777777" w:rsidR="00610862" w:rsidRPr="003B02C3" w:rsidRDefault="00610862" w:rsidP="003B02C3">
      <w:r w:rsidRPr="00CB6ACE">
        <w:t xml:space="preserve">We’re hiring for a variety of roles </w:t>
      </w:r>
      <w:proofErr w:type="gramStart"/>
      <w:r w:rsidRPr="00CB6ACE">
        <w:t>in</w:t>
      </w:r>
      <w:r>
        <w:t xml:space="preserve"> </w:t>
      </w:r>
      <w:r w:rsidRPr="00CB6ACE">
        <w:rPr>
          <w:noProof/>
        </w:rPr>
        <w:t xml:space="preserve"> </w:t>
      </w:r>
      <w:r w:rsidRPr="00CB6ACE">
        <w:t>and</w:t>
      </w:r>
      <w:proofErr w:type="gramEnd"/>
      <w:r w:rsidRPr="00CB6ACE">
        <w:t xml:space="preserve"> surrounding areas. Whether you're starting your career or looking for a new opportunity, there's a place for you in</w:t>
      </w:r>
      <w:r>
        <w:t xml:space="preserve"> </w:t>
      </w:r>
      <w:r w:rsidRPr="00CB6ACE">
        <w:t>public service.</w:t>
      </w:r>
    </w:p>
    <w:p w14:paraId="1F4961F2" w14:textId="77777777" w:rsidR="00610862" w:rsidRPr="00A75333" w:rsidRDefault="00610862" w:rsidP="00776419">
      <w:pPr>
        <w:pStyle w:val="Heading3"/>
        <w:rPr>
          <w:rFonts w:eastAsia="Open Sans"/>
        </w:rPr>
      </w:pPr>
      <w:r w:rsidRPr="00A75333">
        <w:rPr>
          <w:rFonts w:eastAsia="Open Sans"/>
        </w:rPr>
        <w:t>Make a Difference. Build a Future.</w:t>
      </w:r>
    </w:p>
    <w:p w14:paraId="5D3F51C3" w14:textId="77777777" w:rsidR="00610862" w:rsidRPr="00CB6ACE" w:rsidRDefault="00610862" w:rsidP="00A75333">
      <w:r w:rsidRPr="00CB6ACE">
        <w:t>Working for the State of New Mexico means more than just a job — it’s a chance to serve your community, grow your career, and be part of something bigger.</w:t>
      </w:r>
    </w:p>
    <w:p w14:paraId="61307F4D" w14:textId="77777777" w:rsidR="00610862" w:rsidRPr="007D7098" w:rsidRDefault="00610862" w:rsidP="007D7098">
      <w:pPr>
        <w:pStyle w:val="Heading3"/>
      </w:pPr>
      <w:r w:rsidRPr="00CB6ACE">
        <w:rPr>
          <w:noProof/>
        </w:rPr>
        <mc:AlternateContent>
          <mc:Choice Requires="wps">
            <w:drawing>
              <wp:anchor distT="0" distB="0" distL="114300" distR="114300" simplePos="0" relativeHeight="251696128"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626201616"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6A9B0A3" id="Graphic 36" o:spid="_x0000_s1026" alt="&quot;&quot;" style="position:absolute;margin-left:197.25pt;margin-top:8.3pt;width:110.55pt;height:227.2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610862" w:rsidRPr="00CB6ACE" w14:paraId="79989207"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1C90A888" w14:textId="77777777" w:rsidR="00610862" w:rsidRPr="003B02C3" w:rsidRDefault="00610862" w:rsidP="007D7098">
            <w:pPr>
              <w:pStyle w:val="TableText"/>
              <w:rPr>
                <w:sz w:val="22"/>
                <w:szCs w:val="22"/>
              </w:rPr>
            </w:pPr>
            <w:r w:rsidRPr="003B02C3">
              <w:rPr>
                <w:sz w:val="22"/>
                <w:szCs w:val="22"/>
              </w:rPr>
              <w:t>Purpose-Driven Work</w:t>
            </w:r>
          </w:p>
          <w:p w14:paraId="749E3109" w14:textId="77777777" w:rsidR="00610862" w:rsidRPr="007D7098" w:rsidRDefault="00610862"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73CC18FB" w14:textId="77777777" w:rsidR="00610862" w:rsidRPr="003B02C3" w:rsidRDefault="00610862" w:rsidP="007D7098">
            <w:pPr>
              <w:pStyle w:val="TableText"/>
              <w:rPr>
                <w:sz w:val="22"/>
                <w:szCs w:val="22"/>
              </w:rPr>
            </w:pPr>
            <w:r w:rsidRPr="003B02C3">
              <w:rPr>
                <w:sz w:val="22"/>
                <w:szCs w:val="22"/>
              </w:rPr>
              <w:t>Robust Retirement</w:t>
            </w:r>
          </w:p>
          <w:p w14:paraId="77E758FB" w14:textId="77777777" w:rsidR="00610862" w:rsidRPr="007D7098" w:rsidRDefault="00610862"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014D8282" w14:textId="77777777" w:rsidR="00610862" w:rsidRPr="003B02C3" w:rsidRDefault="00610862" w:rsidP="007D7098">
            <w:pPr>
              <w:pStyle w:val="TableText"/>
              <w:rPr>
                <w:sz w:val="22"/>
                <w:szCs w:val="22"/>
              </w:rPr>
            </w:pPr>
            <w:r w:rsidRPr="003B02C3">
              <w:rPr>
                <w:sz w:val="22"/>
                <w:szCs w:val="22"/>
              </w:rPr>
              <w:t>Room to Grow</w:t>
            </w:r>
          </w:p>
          <w:p w14:paraId="1594694E" w14:textId="77777777" w:rsidR="00610862" w:rsidRPr="007D7098" w:rsidRDefault="00610862" w:rsidP="007D7098">
            <w:pPr>
              <w:pStyle w:val="TableText"/>
              <w:rPr>
                <w:b w:val="0"/>
                <w:bCs w:val="0"/>
              </w:rPr>
            </w:pPr>
            <w:r w:rsidRPr="007D7098">
              <w:rPr>
                <w:b w:val="0"/>
                <w:bCs w:val="0"/>
              </w:rPr>
              <w:t>Explore diverse career paths and advancement opportunities across state agencies.</w:t>
            </w:r>
          </w:p>
        </w:tc>
      </w:tr>
      <w:tr w:rsidR="00610862" w:rsidRPr="00CB6ACE" w14:paraId="6E5F1F72"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6D2700D4" w14:textId="77777777" w:rsidR="00610862" w:rsidRPr="003B02C3" w:rsidRDefault="00610862" w:rsidP="007D7098">
            <w:pPr>
              <w:pStyle w:val="TableText"/>
              <w:rPr>
                <w:sz w:val="22"/>
                <w:szCs w:val="22"/>
              </w:rPr>
            </w:pPr>
            <w:r w:rsidRPr="003B02C3">
              <w:rPr>
                <w:sz w:val="22"/>
                <w:szCs w:val="22"/>
              </w:rPr>
              <w:t>Competitive Pay &amp; Benefits</w:t>
            </w:r>
          </w:p>
          <w:p w14:paraId="0C57A501" w14:textId="77777777" w:rsidR="00610862" w:rsidRPr="007D7098" w:rsidRDefault="00610862"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1961BEB4" w14:textId="77777777" w:rsidR="00610862" w:rsidRPr="003B02C3" w:rsidRDefault="00610862" w:rsidP="007D7098">
            <w:pPr>
              <w:pStyle w:val="TableText"/>
              <w:rPr>
                <w:sz w:val="22"/>
                <w:szCs w:val="22"/>
              </w:rPr>
            </w:pPr>
            <w:r w:rsidRPr="003B02C3">
              <w:rPr>
                <w:sz w:val="22"/>
                <w:szCs w:val="22"/>
              </w:rPr>
              <w:t>Time to Recharge</w:t>
            </w:r>
          </w:p>
          <w:p w14:paraId="55DDC0BA" w14:textId="77777777" w:rsidR="00610862" w:rsidRPr="007D7098" w:rsidRDefault="00610862"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37378865" w14:textId="77777777" w:rsidR="00610862" w:rsidRPr="003B02C3" w:rsidRDefault="00610862" w:rsidP="007D7098">
            <w:pPr>
              <w:pStyle w:val="TableText"/>
              <w:rPr>
                <w:sz w:val="22"/>
                <w:szCs w:val="22"/>
              </w:rPr>
            </w:pPr>
            <w:r w:rsidRPr="003B02C3">
              <w:rPr>
                <w:sz w:val="22"/>
                <w:szCs w:val="22"/>
              </w:rPr>
              <w:t xml:space="preserve">Making a Difference </w:t>
            </w:r>
          </w:p>
          <w:p w14:paraId="687868F3" w14:textId="77777777" w:rsidR="00610862" w:rsidRPr="007D7098" w:rsidRDefault="00610862"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52464B34" w14:textId="77777777" w:rsidR="00610862" w:rsidRPr="00CB6ACE" w:rsidRDefault="00610862" w:rsidP="007D7098">
      <w:pPr>
        <w:pStyle w:val="Heading3"/>
        <w:rPr>
          <w:rFonts w:eastAsia="Open Sans"/>
        </w:rPr>
      </w:pPr>
      <w:r w:rsidRPr="00CB6ACE">
        <w:rPr>
          <w:rFonts w:eastAsia="Open Sans"/>
        </w:rPr>
        <w:t>Location Spotlight:</w:t>
      </w:r>
      <w:r>
        <w:rPr>
          <w:rFonts w:eastAsia="Open Sans"/>
        </w:rPr>
        <w:t xml:space="preserve"> </w:t>
      </w:r>
    </w:p>
    <w:p w14:paraId="6DBFEE38" w14:textId="77777777" w:rsidR="00610862" w:rsidRPr="00CB6ACE" w:rsidRDefault="00610862" w:rsidP="003B02C3">
      <w:r w:rsidRPr="00CB6ACE">
        <w:t xml:space="preserve">Enjoy the unique culture, natural beauty, and community spirit </w:t>
      </w:r>
      <w:proofErr w:type="gramStart"/>
      <w:r w:rsidRPr="00CB6ACE">
        <w:t>of .</w:t>
      </w:r>
      <w:proofErr w:type="gramEnd"/>
      <w:r w:rsidRPr="00CB6ACE">
        <w:t xml:space="preserve"> Live and work where you love!</w:t>
      </w:r>
    </w:p>
    <w:p w14:paraId="7722BC7F" w14:textId="77777777" w:rsidR="00610862" w:rsidRDefault="00610862" w:rsidP="003B02C3">
      <w:r w:rsidRPr="00CB6ACE">
        <w:rPr>
          <w:b/>
          <w:bCs/>
        </w:rPr>
        <w:t>Tips:</w:t>
      </w:r>
      <w:r>
        <w:rPr>
          <w:b/>
          <w:bCs/>
        </w:rPr>
        <w:t xml:space="preserve"> </w:t>
      </w:r>
      <w:r w:rsidRPr="00CB6ACE">
        <w:t>We are always looking for talent within the state, so we want to ensure that you apply correctly.</w:t>
      </w:r>
    </w:p>
    <w:p w14:paraId="0AA6528B" w14:textId="77777777" w:rsidR="00610862" w:rsidRPr="00776419" w:rsidRDefault="00610862" w:rsidP="00776419">
      <w:r w:rsidRPr="00F41320">
        <w:t>For assistance, please scan QR code and locate FAQ under Job Seekers or the following link:</w:t>
      </w:r>
      <w:r>
        <w:t xml:space="preserve"> </w:t>
      </w:r>
      <w:hyperlink r:id="rId25" w:history="1">
        <w:r w:rsidRPr="00776419">
          <w:rPr>
            <w:rStyle w:val="Hyperlink"/>
            <w:b/>
            <w:bCs/>
            <w:color w:val="0B5D5E" w:themeColor="accent1"/>
          </w:rPr>
          <w:t>https://www.spo.state.nm.us/work-for-new-mexico/faq/</w:t>
        </w:r>
      </w:hyperlink>
    </w:p>
    <w:p w14:paraId="29B96275" w14:textId="77777777" w:rsidR="00610862" w:rsidRPr="00CB6ACE" w:rsidRDefault="00610862" w:rsidP="007D7098">
      <w:pPr>
        <w:pStyle w:val="Heading3"/>
        <w:rPr>
          <w:rFonts w:eastAsia="Open Sans"/>
        </w:rPr>
      </w:pPr>
      <w:r w:rsidRPr="00CB6ACE">
        <w:rPr>
          <w:rFonts w:eastAsia="Open Sans"/>
        </w:rPr>
        <w:t>Featured Job Openings:</w:t>
      </w:r>
    </w:p>
    <w:p w14:paraId="4802F2AD" w14:textId="77777777" w:rsidR="00610862" w:rsidRDefault="00610862" w:rsidP="0081322A">
      <w:pPr>
        <w:rPr>
          <w:noProof/>
        </w:rPr>
      </w:pPr>
      <w:r>
        <w:rPr>
          <w:noProof/>
        </w:rPr>
        <w:t>Highway Maintenance Worker (DOT/D5 #20418) (Expiration Date: 06/11/2026)</w:t>
      </w:r>
    </w:p>
    <w:p w14:paraId="3424BE53" w14:textId="77777777" w:rsidR="00610862" w:rsidRDefault="00610862" w:rsidP="003B02C3">
      <w:pPr>
        <w:sectPr w:rsidR="00610862" w:rsidSect="00610862">
          <w:pgSz w:w="12240" w:h="15840"/>
          <w:pgMar w:top="720" w:right="1080" w:bottom="720" w:left="1080" w:header="720" w:footer="720" w:gutter="0"/>
          <w:pgNumType w:start="1"/>
          <w:cols w:space="720"/>
          <w:docGrid w:linePitch="360"/>
        </w:sectPr>
      </w:pPr>
      <w:r>
        <w:rPr>
          <w:noProof/>
        </w:rPr>
        <w:lastRenderedPageBreak/>
        <w:t>Senior Highway Maintenance Worker (DOT/D5 #20416) (Expiration Date: 06/08/2026)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610862" w:rsidRPr="00CB6ACE" w14:paraId="19B8870B" w14:textId="77777777" w:rsidTr="00F97CA7">
        <w:trPr>
          <w:trHeight w:val="2070"/>
        </w:trPr>
        <w:tc>
          <w:tcPr>
            <w:tcW w:w="3120" w:type="dxa"/>
            <w:vAlign w:val="center"/>
          </w:tcPr>
          <w:p w14:paraId="00A64A14" w14:textId="77777777" w:rsidR="00610862" w:rsidRPr="00CB6ACE" w:rsidRDefault="00610862"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288827196"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06747F2A" w14:textId="77777777" w:rsidR="00610862" w:rsidRPr="00CB6ACE" w:rsidRDefault="00610862"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523426531"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3E3F33F1" w14:textId="77777777" w:rsidR="00610862" w:rsidRPr="00CB6ACE" w:rsidRDefault="00610862" w:rsidP="00CB6ACE">
            <w:pPr>
              <w:widowControl w:val="0"/>
              <w:autoSpaceDE w:val="0"/>
              <w:autoSpaceDN w:val="0"/>
              <w:ind w:left="115"/>
              <w:jc w:val="right"/>
              <w:rPr>
                <w:rFonts w:eastAsia="Open Sans" w:cs="Open Sans"/>
                <w:b/>
                <w:bCs/>
                <w:kern w:val="0"/>
                <w:sz w:val="18"/>
                <w:szCs w:val="18"/>
                <w14:ligatures w14:val="none"/>
              </w:rPr>
            </w:pPr>
          </w:p>
        </w:tc>
      </w:tr>
    </w:tbl>
    <w:p w14:paraId="57216718" w14:textId="77777777" w:rsidR="00610862" w:rsidRDefault="00610862"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700224"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879765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377CE31A" w14:textId="77777777" w:rsidR="00610862" w:rsidRPr="003B02C3" w:rsidRDefault="00610862" w:rsidP="003B02C3">
      <w:r w:rsidRPr="00CB6ACE">
        <w:t xml:space="preserve">We’re hiring for a variety of roles </w:t>
      </w:r>
      <w:proofErr w:type="gramStart"/>
      <w:r w:rsidRPr="00CB6ACE">
        <w:t>in</w:t>
      </w:r>
      <w:r>
        <w:t xml:space="preserve"> </w:t>
      </w:r>
      <w:r w:rsidRPr="00CB6ACE">
        <w:rPr>
          <w:noProof/>
        </w:rPr>
        <w:t xml:space="preserve"> </w:t>
      </w:r>
      <w:r w:rsidRPr="00CB6ACE">
        <w:t>and</w:t>
      </w:r>
      <w:proofErr w:type="gramEnd"/>
      <w:r w:rsidRPr="00CB6ACE">
        <w:t xml:space="preserve"> surrounding areas. Whether you're starting your career or looking for a new opportunity, there's a place for you in</w:t>
      </w:r>
      <w:r>
        <w:t xml:space="preserve"> </w:t>
      </w:r>
      <w:r w:rsidRPr="00CB6ACE">
        <w:t>public service.</w:t>
      </w:r>
    </w:p>
    <w:p w14:paraId="4D213F0D" w14:textId="77777777" w:rsidR="00610862" w:rsidRPr="00A75333" w:rsidRDefault="00610862" w:rsidP="00776419">
      <w:pPr>
        <w:pStyle w:val="Heading3"/>
        <w:rPr>
          <w:rFonts w:eastAsia="Open Sans"/>
        </w:rPr>
      </w:pPr>
      <w:r w:rsidRPr="00A75333">
        <w:rPr>
          <w:rFonts w:eastAsia="Open Sans"/>
        </w:rPr>
        <w:t>Make a Difference. Build a Future.</w:t>
      </w:r>
    </w:p>
    <w:p w14:paraId="0F7CB110" w14:textId="77777777" w:rsidR="00610862" w:rsidRPr="00CB6ACE" w:rsidRDefault="00610862" w:rsidP="00A75333">
      <w:r w:rsidRPr="00CB6ACE">
        <w:t>Working for the State of New Mexico means more than just a job — it’s a chance to serve your community, grow your career, and be part of something bigger.</w:t>
      </w:r>
    </w:p>
    <w:p w14:paraId="3DA17666" w14:textId="77777777" w:rsidR="00610862" w:rsidRPr="007D7098" w:rsidRDefault="00610862" w:rsidP="007D7098">
      <w:pPr>
        <w:pStyle w:val="Heading3"/>
      </w:pPr>
      <w:r w:rsidRPr="00CB6ACE">
        <w:rPr>
          <w:noProof/>
        </w:rPr>
        <mc:AlternateContent>
          <mc:Choice Requires="wps">
            <w:drawing>
              <wp:anchor distT="0" distB="0" distL="114300" distR="114300" simplePos="0" relativeHeight="251699200"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588167305"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FB8564A" id="Graphic 36" o:spid="_x0000_s1026" alt="&quot;&quot;" style="position:absolute;margin-left:197.25pt;margin-top:8.3pt;width:110.55pt;height:227.2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610862" w:rsidRPr="00CB6ACE" w14:paraId="3FE8A1F2"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7647FABF" w14:textId="77777777" w:rsidR="00610862" w:rsidRPr="003B02C3" w:rsidRDefault="00610862" w:rsidP="007D7098">
            <w:pPr>
              <w:pStyle w:val="TableText"/>
              <w:rPr>
                <w:sz w:val="22"/>
                <w:szCs w:val="22"/>
              </w:rPr>
            </w:pPr>
            <w:r w:rsidRPr="003B02C3">
              <w:rPr>
                <w:sz w:val="22"/>
                <w:szCs w:val="22"/>
              </w:rPr>
              <w:t>Purpose-Driven Work</w:t>
            </w:r>
          </w:p>
          <w:p w14:paraId="426B6D78" w14:textId="77777777" w:rsidR="00610862" w:rsidRPr="007D7098" w:rsidRDefault="00610862"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2E5366A4" w14:textId="77777777" w:rsidR="00610862" w:rsidRPr="003B02C3" w:rsidRDefault="00610862" w:rsidP="007D7098">
            <w:pPr>
              <w:pStyle w:val="TableText"/>
              <w:rPr>
                <w:sz w:val="22"/>
                <w:szCs w:val="22"/>
              </w:rPr>
            </w:pPr>
            <w:r w:rsidRPr="003B02C3">
              <w:rPr>
                <w:sz w:val="22"/>
                <w:szCs w:val="22"/>
              </w:rPr>
              <w:t>Robust Retirement</w:t>
            </w:r>
          </w:p>
          <w:p w14:paraId="50957772" w14:textId="77777777" w:rsidR="00610862" w:rsidRPr="007D7098" w:rsidRDefault="00610862"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11143067" w14:textId="77777777" w:rsidR="00610862" w:rsidRPr="003B02C3" w:rsidRDefault="00610862" w:rsidP="007D7098">
            <w:pPr>
              <w:pStyle w:val="TableText"/>
              <w:rPr>
                <w:sz w:val="22"/>
                <w:szCs w:val="22"/>
              </w:rPr>
            </w:pPr>
            <w:r w:rsidRPr="003B02C3">
              <w:rPr>
                <w:sz w:val="22"/>
                <w:szCs w:val="22"/>
              </w:rPr>
              <w:t>Room to Grow</w:t>
            </w:r>
          </w:p>
          <w:p w14:paraId="4E9186AE" w14:textId="77777777" w:rsidR="00610862" w:rsidRPr="007D7098" w:rsidRDefault="00610862" w:rsidP="007D7098">
            <w:pPr>
              <w:pStyle w:val="TableText"/>
              <w:rPr>
                <w:b w:val="0"/>
                <w:bCs w:val="0"/>
              </w:rPr>
            </w:pPr>
            <w:r w:rsidRPr="007D7098">
              <w:rPr>
                <w:b w:val="0"/>
                <w:bCs w:val="0"/>
              </w:rPr>
              <w:t>Explore diverse career paths and advancement opportunities across state agencies.</w:t>
            </w:r>
          </w:p>
        </w:tc>
      </w:tr>
      <w:tr w:rsidR="00610862" w:rsidRPr="00CB6ACE" w14:paraId="75000D65"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5A99877F" w14:textId="77777777" w:rsidR="00610862" w:rsidRPr="003B02C3" w:rsidRDefault="00610862" w:rsidP="007D7098">
            <w:pPr>
              <w:pStyle w:val="TableText"/>
              <w:rPr>
                <w:sz w:val="22"/>
                <w:szCs w:val="22"/>
              </w:rPr>
            </w:pPr>
            <w:r w:rsidRPr="003B02C3">
              <w:rPr>
                <w:sz w:val="22"/>
                <w:szCs w:val="22"/>
              </w:rPr>
              <w:t>Competitive Pay &amp; Benefits</w:t>
            </w:r>
          </w:p>
          <w:p w14:paraId="4EEFF105" w14:textId="77777777" w:rsidR="00610862" w:rsidRPr="007D7098" w:rsidRDefault="00610862"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65FE3D82" w14:textId="77777777" w:rsidR="00610862" w:rsidRPr="003B02C3" w:rsidRDefault="00610862" w:rsidP="007D7098">
            <w:pPr>
              <w:pStyle w:val="TableText"/>
              <w:rPr>
                <w:sz w:val="22"/>
                <w:szCs w:val="22"/>
              </w:rPr>
            </w:pPr>
            <w:r w:rsidRPr="003B02C3">
              <w:rPr>
                <w:sz w:val="22"/>
                <w:szCs w:val="22"/>
              </w:rPr>
              <w:t>Time to Recharge</w:t>
            </w:r>
          </w:p>
          <w:p w14:paraId="658A8542" w14:textId="77777777" w:rsidR="00610862" w:rsidRPr="007D7098" w:rsidRDefault="00610862"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0E271770" w14:textId="77777777" w:rsidR="00610862" w:rsidRPr="003B02C3" w:rsidRDefault="00610862" w:rsidP="007D7098">
            <w:pPr>
              <w:pStyle w:val="TableText"/>
              <w:rPr>
                <w:sz w:val="22"/>
                <w:szCs w:val="22"/>
              </w:rPr>
            </w:pPr>
            <w:r w:rsidRPr="003B02C3">
              <w:rPr>
                <w:sz w:val="22"/>
                <w:szCs w:val="22"/>
              </w:rPr>
              <w:t xml:space="preserve">Making a Difference </w:t>
            </w:r>
          </w:p>
          <w:p w14:paraId="0CBACABB" w14:textId="77777777" w:rsidR="00610862" w:rsidRPr="007D7098" w:rsidRDefault="00610862"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1E0ED501" w14:textId="77777777" w:rsidR="00610862" w:rsidRPr="00CB6ACE" w:rsidRDefault="00610862" w:rsidP="007D7098">
      <w:pPr>
        <w:pStyle w:val="Heading3"/>
        <w:rPr>
          <w:rFonts w:eastAsia="Open Sans"/>
        </w:rPr>
      </w:pPr>
      <w:r w:rsidRPr="00CB6ACE">
        <w:rPr>
          <w:rFonts w:eastAsia="Open Sans"/>
        </w:rPr>
        <w:t>Location Spotlight:</w:t>
      </w:r>
      <w:r>
        <w:rPr>
          <w:rFonts w:eastAsia="Open Sans"/>
        </w:rPr>
        <w:t xml:space="preserve"> </w:t>
      </w:r>
    </w:p>
    <w:p w14:paraId="3A0E3DD6" w14:textId="77777777" w:rsidR="00610862" w:rsidRPr="00CB6ACE" w:rsidRDefault="00610862" w:rsidP="003B02C3">
      <w:r w:rsidRPr="00CB6ACE">
        <w:t xml:space="preserve">Enjoy the unique culture, natural beauty, and community spirit </w:t>
      </w:r>
      <w:proofErr w:type="gramStart"/>
      <w:r w:rsidRPr="00CB6ACE">
        <w:t>of .</w:t>
      </w:r>
      <w:proofErr w:type="gramEnd"/>
      <w:r w:rsidRPr="00CB6ACE">
        <w:t xml:space="preserve"> Live and work where you love!</w:t>
      </w:r>
    </w:p>
    <w:p w14:paraId="4F67169B" w14:textId="77777777" w:rsidR="00610862" w:rsidRDefault="00610862" w:rsidP="003B02C3">
      <w:r w:rsidRPr="00CB6ACE">
        <w:rPr>
          <w:b/>
          <w:bCs/>
        </w:rPr>
        <w:t>Tips:</w:t>
      </w:r>
      <w:r>
        <w:rPr>
          <w:b/>
          <w:bCs/>
        </w:rPr>
        <w:t xml:space="preserve"> </w:t>
      </w:r>
      <w:r w:rsidRPr="00CB6ACE">
        <w:t>We are always looking for talent within the state, so we want to ensure that you apply correctly.</w:t>
      </w:r>
    </w:p>
    <w:p w14:paraId="40DB064F" w14:textId="77777777" w:rsidR="00610862" w:rsidRPr="00776419" w:rsidRDefault="00610862" w:rsidP="00776419">
      <w:r w:rsidRPr="00F41320">
        <w:t>For assistance, please scan QR code and locate FAQ under Job Seekers or the following link:</w:t>
      </w:r>
      <w:r>
        <w:t xml:space="preserve"> </w:t>
      </w:r>
      <w:hyperlink r:id="rId26" w:history="1">
        <w:r w:rsidRPr="00776419">
          <w:rPr>
            <w:rStyle w:val="Hyperlink"/>
            <w:b/>
            <w:bCs/>
            <w:color w:val="0B5D5E" w:themeColor="accent1"/>
          </w:rPr>
          <w:t>https://www.spo.state.nm.us/work-for-new-mexico/faq/</w:t>
        </w:r>
      </w:hyperlink>
    </w:p>
    <w:p w14:paraId="2D8DE1E9" w14:textId="77777777" w:rsidR="00610862" w:rsidRPr="00CB6ACE" w:rsidRDefault="00610862" w:rsidP="007D7098">
      <w:pPr>
        <w:pStyle w:val="Heading3"/>
        <w:rPr>
          <w:rFonts w:eastAsia="Open Sans"/>
        </w:rPr>
      </w:pPr>
      <w:r w:rsidRPr="00CB6ACE">
        <w:rPr>
          <w:rFonts w:eastAsia="Open Sans"/>
        </w:rPr>
        <w:t>Featured Job Openings:</w:t>
      </w:r>
    </w:p>
    <w:p w14:paraId="37207FFC" w14:textId="77777777" w:rsidR="00610862" w:rsidRDefault="00610862" w:rsidP="0081322A">
      <w:pPr>
        <w:rPr>
          <w:noProof/>
        </w:rPr>
      </w:pPr>
      <w:r>
        <w:rPr>
          <w:noProof/>
        </w:rPr>
        <w:t>Medical Records Coder (MCMC #10544) (Expiration Date: 07/05/2026)</w:t>
      </w:r>
    </w:p>
    <w:p w14:paraId="74DAC64D" w14:textId="77777777" w:rsidR="00610862" w:rsidRDefault="00610862" w:rsidP="0081322A">
      <w:pPr>
        <w:rPr>
          <w:noProof/>
        </w:rPr>
      </w:pPr>
      <w:r>
        <w:rPr>
          <w:noProof/>
        </w:rPr>
        <w:lastRenderedPageBreak/>
        <w:t>Medical Laboratory Manager (MCMC #10541) (Expiration Date: 06/17/2026)</w:t>
      </w:r>
    </w:p>
    <w:p w14:paraId="07F67D6C" w14:textId="77777777" w:rsidR="00610862" w:rsidRDefault="00610862" w:rsidP="0081322A">
      <w:pPr>
        <w:rPr>
          <w:noProof/>
        </w:rPr>
      </w:pPr>
      <w:r>
        <w:rPr>
          <w:noProof/>
        </w:rPr>
        <w:t>Engineering Technician (DOT/D4 #20919) (Expiration Date: 06/11/2026)</w:t>
      </w:r>
    </w:p>
    <w:p w14:paraId="16365F0B" w14:textId="77777777" w:rsidR="00610862" w:rsidRDefault="00610862" w:rsidP="0081322A">
      <w:pPr>
        <w:rPr>
          <w:noProof/>
        </w:rPr>
      </w:pPr>
      <w:r>
        <w:rPr>
          <w:noProof/>
        </w:rPr>
        <w:t>Dietary Cook (MCMC #10496) (Expiration Date: 06/19/2026)</w:t>
      </w:r>
    </w:p>
    <w:p w14:paraId="3EE8F56C" w14:textId="77777777" w:rsidR="00610862" w:rsidRDefault="00610862" w:rsidP="0081322A">
      <w:pPr>
        <w:rPr>
          <w:noProof/>
        </w:rPr>
      </w:pPr>
      <w:r>
        <w:rPr>
          <w:noProof/>
        </w:rPr>
        <w:t>Medical &amp; Clinical Laboratory Technologist (MCMC #10539+) (Expiration Date: 07/05/2026)</w:t>
      </w:r>
    </w:p>
    <w:p w14:paraId="0A1C1491" w14:textId="77777777" w:rsidR="00610862" w:rsidRDefault="00610862" w:rsidP="0081322A">
      <w:pPr>
        <w:rPr>
          <w:noProof/>
        </w:rPr>
      </w:pPr>
      <w:r>
        <w:rPr>
          <w:noProof/>
        </w:rPr>
        <w:t>Medical Surgical Registered Nurse- Associate (MCMC #10111845+) (Expiration Date: 06/10/2026)</w:t>
      </w:r>
    </w:p>
    <w:p w14:paraId="724DBA77" w14:textId="77777777" w:rsidR="00610862" w:rsidRDefault="00610862" w:rsidP="0081322A">
      <w:pPr>
        <w:rPr>
          <w:noProof/>
        </w:rPr>
      </w:pPr>
      <w:r>
        <w:rPr>
          <w:noProof/>
        </w:rPr>
        <w:t>Emergency Room Registered Nurse- Associate (MCMC #68136+) (Expiration Date: 06/10/2026)</w:t>
      </w:r>
    </w:p>
    <w:p w14:paraId="2AF7657C" w14:textId="77777777" w:rsidR="00610862" w:rsidRDefault="00610862" w:rsidP="003B02C3">
      <w:pPr>
        <w:sectPr w:rsidR="00610862" w:rsidSect="00610862">
          <w:pgSz w:w="12240" w:h="15840"/>
          <w:pgMar w:top="720" w:right="1080" w:bottom="720" w:left="1080" w:header="720" w:footer="720" w:gutter="0"/>
          <w:pgNumType w:start="1"/>
          <w:cols w:space="720"/>
          <w:docGrid w:linePitch="360"/>
        </w:sectPr>
      </w:pPr>
      <w:r>
        <w:rPr>
          <w:noProof/>
        </w:rPr>
        <w:t>Respiratory Therapist (MCMC #10556+) (Expiration Date: 07/04/2026)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610862" w:rsidRPr="00CB6ACE" w14:paraId="2343D9EE" w14:textId="77777777" w:rsidTr="00F97CA7">
        <w:trPr>
          <w:trHeight w:val="2070"/>
        </w:trPr>
        <w:tc>
          <w:tcPr>
            <w:tcW w:w="3120" w:type="dxa"/>
            <w:vAlign w:val="center"/>
          </w:tcPr>
          <w:p w14:paraId="6FFD226E" w14:textId="77777777" w:rsidR="00610862" w:rsidRPr="00CB6ACE" w:rsidRDefault="00610862"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806978849"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5D1ED4BD" w14:textId="77777777" w:rsidR="00610862" w:rsidRPr="00CB6ACE" w:rsidRDefault="00610862"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528614648"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02D43D64" w14:textId="77777777" w:rsidR="00610862" w:rsidRPr="00CB6ACE" w:rsidRDefault="00610862" w:rsidP="00CB6ACE">
            <w:pPr>
              <w:widowControl w:val="0"/>
              <w:autoSpaceDE w:val="0"/>
              <w:autoSpaceDN w:val="0"/>
              <w:ind w:left="115"/>
              <w:jc w:val="right"/>
              <w:rPr>
                <w:rFonts w:eastAsia="Open Sans" w:cs="Open Sans"/>
                <w:b/>
                <w:bCs/>
                <w:kern w:val="0"/>
                <w:sz w:val="18"/>
                <w:szCs w:val="18"/>
                <w14:ligatures w14:val="none"/>
              </w:rPr>
            </w:pPr>
          </w:p>
        </w:tc>
      </w:tr>
    </w:tbl>
    <w:p w14:paraId="7D0C4691" w14:textId="77777777" w:rsidR="00610862" w:rsidRDefault="00610862"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703296"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24643267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5AFC27FA" w14:textId="77777777" w:rsidR="00610862" w:rsidRPr="003B02C3" w:rsidRDefault="00610862" w:rsidP="003B02C3">
      <w:r w:rsidRPr="00CB6ACE">
        <w:t xml:space="preserve">We’re hiring for a variety of roles </w:t>
      </w:r>
      <w:proofErr w:type="gramStart"/>
      <w:r w:rsidRPr="00CB6ACE">
        <w:t>in</w:t>
      </w:r>
      <w:r>
        <w:t xml:space="preserve"> </w:t>
      </w:r>
      <w:r w:rsidRPr="00CB6ACE">
        <w:rPr>
          <w:noProof/>
        </w:rPr>
        <w:t xml:space="preserve"> </w:t>
      </w:r>
      <w:r w:rsidRPr="00CB6ACE">
        <w:t>and</w:t>
      </w:r>
      <w:proofErr w:type="gramEnd"/>
      <w:r w:rsidRPr="00CB6ACE">
        <w:t xml:space="preserve"> surrounding areas. Whether you're starting your career or looking for a new opportunity, there's a place for you in</w:t>
      </w:r>
      <w:r>
        <w:t xml:space="preserve"> </w:t>
      </w:r>
      <w:r w:rsidRPr="00CB6ACE">
        <w:t>public service.</w:t>
      </w:r>
    </w:p>
    <w:p w14:paraId="1696930A" w14:textId="77777777" w:rsidR="00610862" w:rsidRPr="00A75333" w:rsidRDefault="00610862" w:rsidP="00776419">
      <w:pPr>
        <w:pStyle w:val="Heading3"/>
        <w:rPr>
          <w:rFonts w:eastAsia="Open Sans"/>
        </w:rPr>
      </w:pPr>
      <w:r w:rsidRPr="00A75333">
        <w:rPr>
          <w:rFonts w:eastAsia="Open Sans"/>
        </w:rPr>
        <w:t>Make a Difference. Build a Future.</w:t>
      </w:r>
    </w:p>
    <w:p w14:paraId="2993ABB8" w14:textId="77777777" w:rsidR="00610862" w:rsidRPr="00CB6ACE" w:rsidRDefault="00610862" w:rsidP="00A75333">
      <w:r w:rsidRPr="00CB6ACE">
        <w:t>Working for the State of New Mexico means more than just a job — it’s a chance to serve your community, grow your career, and be part of something bigger.</w:t>
      </w:r>
    </w:p>
    <w:p w14:paraId="212F7774" w14:textId="77777777" w:rsidR="00610862" w:rsidRPr="007D7098" w:rsidRDefault="00610862" w:rsidP="007D7098">
      <w:pPr>
        <w:pStyle w:val="Heading3"/>
      </w:pPr>
      <w:r w:rsidRPr="00CB6ACE">
        <w:rPr>
          <w:noProof/>
        </w:rPr>
        <mc:AlternateContent>
          <mc:Choice Requires="wps">
            <w:drawing>
              <wp:anchor distT="0" distB="0" distL="114300" distR="114300" simplePos="0" relativeHeight="251702272"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2025860459"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4A6AFD" id="Graphic 36" o:spid="_x0000_s1026" alt="&quot;&quot;" style="position:absolute;margin-left:197.25pt;margin-top:8.3pt;width:110.55pt;height:227.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610862" w:rsidRPr="00CB6ACE" w14:paraId="612FAC6A"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35066D2A" w14:textId="77777777" w:rsidR="00610862" w:rsidRPr="003B02C3" w:rsidRDefault="00610862" w:rsidP="007D7098">
            <w:pPr>
              <w:pStyle w:val="TableText"/>
              <w:rPr>
                <w:sz w:val="22"/>
                <w:szCs w:val="22"/>
              </w:rPr>
            </w:pPr>
            <w:r w:rsidRPr="003B02C3">
              <w:rPr>
                <w:sz w:val="22"/>
                <w:szCs w:val="22"/>
              </w:rPr>
              <w:t>Purpose-Driven Work</w:t>
            </w:r>
          </w:p>
          <w:p w14:paraId="5296BDCC" w14:textId="77777777" w:rsidR="00610862" w:rsidRPr="007D7098" w:rsidRDefault="00610862"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7BFC1745" w14:textId="77777777" w:rsidR="00610862" w:rsidRPr="003B02C3" w:rsidRDefault="00610862" w:rsidP="007D7098">
            <w:pPr>
              <w:pStyle w:val="TableText"/>
              <w:rPr>
                <w:sz w:val="22"/>
                <w:szCs w:val="22"/>
              </w:rPr>
            </w:pPr>
            <w:r w:rsidRPr="003B02C3">
              <w:rPr>
                <w:sz w:val="22"/>
                <w:szCs w:val="22"/>
              </w:rPr>
              <w:t>Robust Retirement</w:t>
            </w:r>
          </w:p>
          <w:p w14:paraId="11159BF1" w14:textId="77777777" w:rsidR="00610862" w:rsidRPr="007D7098" w:rsidRDefault="00610862"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050C395B" w14:textId="77777777" w:rsidR="00610862" w:rsidRPr="003B02C3" w:rsidRDefault="00610862" w:rsidP="007D7098">
            <w:pPr>
              <w:pStyle w:val="TableText"/>
              <w:rPr>
                <w:sz w:val="22"/>
                <w:szCs w:val="22"/>
              </w:rPr>
            </w:pPr>
            <w:r w:rsidRPr="003B02C3">
              <w:rPr>
                <w:sz w:val="22"/>
                <w:szCs w:val="22"/>
              </w:rPr>
              <w:t>Room to Grow</w:t>
            </w:r>
          </w:p>
          <w:p w14:paraId="41011281" w14:textId="77777777" w:rsidR="00610862" w:rsidRPr="007D7098" w:rsidRDefault="00610862" w:rsidP="007D7098">
            <w:pPr>
              <w:pStyle w:val="TableText"/>
              <w:rPr>
                <w:b w:val="0"/>
                <w:bCs w:val="0"/>
              </w:rPr>
            </w:pPr>
            <w:r w:rsidRPr="007D7098">
              <w:rPr>
                <w:b w:val="0"/>
                <w:bCs w:val="0"/>
              </w:rPr>
              <w:t>Explore diverse career paths and advancement opportunities across state agencies.</w:t>
            </w:r>
          </w:p>
        </w:tc>
      </w:tr>
      <w:tr w:rsidR="00610862" w:rsidRPr="00CB6ACE" w14:paraId="2B6FF027"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7CF63845" w14:textId="77777777" w:rsidR="00610862" w:rsidRPr="003B02C3" w:rsidRDefault="00610862" w:rsidP="007D7098">
            <w:pPr>
              <w:pStyle w:val="TableText"/>
              <w:rPr>
                <w:sz w:val="22"/>
                <w:szCs w:val="22"/>
              </w:rPr>
            </w:pPr>
            <w:r w:rsidRPr="003B02C3">
              <w:rPr>
                <w:sz w:val="22"/>
                <w:szCs w:val="22"/>
              </w:rPr>
              <w:t>Competitive Pay &amp; Benefits</w:t>
            </w:r>
          </w:p>
          <w:p w14:paraId="0CD9A023" w14:textId="77777777" w:rsidR="00610862" w:rsidRPr="007D7098" w:rsidRDefault="00610862"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13E115F1" w14:textId="77777777" w:rsidR="00610862" w:rsidRPr="003B02C3" w:rsidRDefault="00610862" w:rsidP="007D7098">
            <w:pPr>
              <w:pStyle w:val="TableText"/>
              <w:rPr>
                <w:sz w:val="22"/>
                <w:szCs w:val="22"/>
              </w:rPr>
            </w:pPr>
            <w:r w:rsidRPr="003B02C3">
              <w:rPr>
                <w:sz w:val="22"/>
                <w:szCs w:val="22"/>
              </w:rPr>
              <w:t>Time to Recharge</w:t>
            </w:r>
          </w:p>
          <w:p w14:paraId="3D136D02" w14:textId="77777777" w:rsidR="00610862" w:rsidRPr="007D7098" w:rsidRDefault="00610862"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2D49B0E2" w14:textId="77777777" w:rsidR="00610862" w:rsidRPr="003B02C3" w:rsidRDefault="00610862" w:rsidP="007D7098">
            <w:pPr>
              <w:pStyle w:val="TableText"/>
              <w:rPr>
                <w:sz w:val="22"/>
                <w:szCs w:val="22"/>
              </w:rPr>
            </w:pPr>
            <w:r w:rsidRPr="003B02C3">
              <w:rPr>
                <w:sz w:val="22"/>
                <w:szCs w:val="22"/>
              </w:rPr>
              <w:t xml:space="preserve">Making a Difference </w:t>
            </w:r>
          </w:p>
          <w:p w14:paraId="7F1388B1" w14:textId="77777777" w:rsidR="00610862" w:rsidRPr="007D7098" w:rsidRDefault="00610862"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005CD9C5" w14:textId="77777777" w:rsidR="00610862" w:rsidRPr="00CB6ACE" w:rsidRDefault="00610862" w:rsidP="007D7098">
      <w:pPr>
        <w:pStyle w:val="Heading3"/>
        <w:rPr>
          <w:rFonts w:eastAsia="Open Sans"/>
        </w:rPr>
      </w:pPr>
      <w:r w:rsidRPr="00CB6ACE">
        <w:rPr>
          <w:rFonts w:eastAsia="Open Sans"/>
        </w:rPr>
        <w:t>Location Spotlight:</w:t>
      </w:r>
      <w:r>
        <w:rPr>
          <w:rFonts w:eastAsia="Open Sans"/>
        </w:rPr>
        <w:t xml:space="preserve"> </w:t>
      </w:r>
    </w:p>
    <w:p w14:paraId="051B06A1" w14:textId="77777777" w:rsidR="00610862" w:rsidRPr="00CB6ACE" w:rsidRDefault="00610862" w:rsidP="003B02C3">
      <w:r w:rsidRPr="00CB6ACE">
        <w:t xml:space="preserve">Enjoy the unique culture, natural beauty, and community spirit </w:t>
      </w:r>
      <w:proofErr w:type="gramStart"/>
      <w:r w:rsidRPr="00CB6ACE">
        <w:t>of .</w:t>
      </w:r>
      <w:proofErr w:type="gramEnd"/>
      <w:r w:rsidRPr="00CB6ACE">
        <w:t xml:space="preserve"> Live and work where you love!</w:t>
      </w:r>
    </w:p>
    <w:p w14:paraId="78D9FA78" w14:textId="77777777" w:rsidR="00610862" w:rsidRDefault="00610862" w:rsidP="003B02C3">
      <w:r w:rsidRPr="00CB6ACE">
        <w:rPr>
          <w:b/>
          <w:bCs/>
        </w:rPr>
        <w:t>Tips:</w:t>
      </w:r>
      <w:r>
        <w:rPr>
          <w:b/>
          <w:bCs/>
        </w:rPr>
        <w:t xml:space="preserve"> </w:t>
      </w:r>
      <w:r w:rsidRPr="00CB6ACE">
        <w:t>We are always looking for talent within the state, so we want to ensure that you apply correctly.</w:t>
      </w:r>
    </w:p>
    <w:p w14:paraId="5D6ACDB5" w14:textId="77777777" w:rsidR="00610862" w:rsidRPr="00776419" w:rsidRDefault="00610862" w:rsidP="00776419">
      <w:r w:rsidRPr="00F41320">
        <w:t>For assistance, please scan QR code and locate FAQ under Job Seekers or the following link:</w:t>
      </w:r>
      <w:r>
        <w:t xml:space="preserve"> </w:t>
      </w:r>
      <w:hyperlink r:id="rId27" w:history="1">
        <w:r w:rsidRPr="00776419">
          <w:rPr>
            <w:rStyle w:val="Hyperlink"/>
            <w:b/>
            <w:bCs/>
            <w:color w:val="0B5D5E" w:themeColor="accent1"/>
          </w:rPr>
          <w:t>https://www.spo.state.nm.us/work-for-new-mexico/faq/</w:t>
        </w:r>
      </w:hyperlink>
    </w:p>
    <w:p w14:paraId="6562730A" w14:textId="77777777" w:rsidR="00610862" w:rsidRPr="00CB6ACE" w:rsidRDefault="00610862" w:rsidP="007D7098">
      <w:pPr>
        <w:pStyle w:val="Heading3"/>
        <w:rPr>
          <w:rFonts w:eastAsia="Open Sans"/>
        </w:rPr>
      </w:pPr>
      <w:r w:rsidRPr="00CB6ACE">
        <w:rPr>
          <w:rFonts w:eastAsia="Open Sans"/>
        </w:rPr>
        <w:t>Featured Job Openings:</w:t>
      </w:r>
    </w:p>
    <w:p w14:paraId="0CE4421E" w14:textId="77777777" w:rsidR="00610862" w:rsidRDefault="00610862" w:rsidP="0081322A">
      <w:pPr>
        <w:rPr>
          <w:noProof/>
        </w:rPr>
      </w:pPr>
      <w:r>
        <w:rPr>
          <w:noProof/>
        </w:rPr>
        <w:t>Case Aide (CYFD/PSD #10118055) (Expiration Date: 07/04/2026)</w:t>
      </w:r>
    </w:p>
    <w:p w14:paraId="2BC93990" w14:textId="77777777" w:rsidR="00610862" w:rsidRDefault="00610862" w:rsidP="0081322A">
      <w:pPr>
        <w:rPr>
          <w:noProof/>
        </w:rPr>
      </w:pPr>
      <w:r>
        <w:rPr>
          <w:noProof/>
        </w:rPr>
        <w:lastRenderedPageBreak/>
        <w:t>CPS Case Worker - Licensing &amp; Support (CYFD/PSD #10103573) (Expiration Date: 07/05/2026)</w:t>
      </w:r>
    </w:p>
    <w:p w14:paraId="61B219C9" w14:textId="77777777" w:rsidR="00610862" w:rsidRDefault="00610862" w:rsidP="0081322A">
      <w:pPr>
        <w:rPr>
          <w:noProof/>
        </w:rPr>
      </w:pPr>
      <w:r>
        <w:rPr>
          <w:noProof/>
        </w:rPr>
        <w:t>Senior Rehab Counselor (DVR #10101559) (Expiration Date: 07/05/2026)</w:t>
      </w:r>
    </w:p>
    <w:p w14:paraId="08941102" w14:textId="77777777" w:rsidR="00610862" w:rsidRDefault="00610862" w:rsidP="0081322A">
      <w:pPr>
        <w:rPr>
          <w:noProof/>
        </w:rPr>
      </w:pPr>
      <w:r>
        <w:rPr>
          <w:noProof/>
        </w:rPr>
        <w:t>CPS Case Aide (CYFD/PSD #10116328) (Expiration Date: 06/27/2026)</w:t>
      </w:r>
    </w:p>
    <w:p w14:paraId="335D3D2A" w14:textId="77777777" w:rsidR="00610862" w:rsidRDefault="00610862" w:rsidP="003B02C3">
      <w:pPr>
        <w:sectPr w:rsidR="00610862" w:rsidSect="00610862">
          <w:pgSz w:w="12240" w:h="15840"/>
          <w:pgMar w:top="720" w:right="1080" w:bottom="720" w:left="1080" w:header="720" w:footer="720" w:gutter="0"/>
          <w:pgNumType w:start="1"/>
          <w:cols w:space="720"/>
          <w:docGrid w:linePitch="360"/>
        </w:sectPr>
      </w:pPr>
      <w:r>
        <w:rPr>
          <w:noProof/>
        </w:rPr>
        <w:t>Senior Probation and Parole Officer (NMCD #73060) (Expiration Date: 06/08/2026)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610862" w:rsidRPr="00CB6ACE" w14:paraId="30E953D3" w14:textId="77777777" w:rsidTr="00F97CA7">
        <w:trPr>
          <w:trHeight w:val="2070"/>
        </w:trPr>
        <w:tc>
          <w:tcPr>
            <w:tcW w:w="3120" w:type="dxa"/>
            <w:vAlign w:val="center"/>
          </w:tcPr>
          <w:p w14:paraId="1B003A05" w14:textId="77777777" w:rsidR="00610862" w:rsidRPr="00CB6ACE" w:rsidRDefault="00610862"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882158006"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72BE8969" w14:textId="77777777" w:rsidR="00610862" w:rsidRPr="00CB6ACE" w:rsidRDefault="00610862"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2023119241"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12AA78CF" w14:textId="77777777" w:rsidR="00610862" w:rsidRPr="00CB6ACE" w:rsidRDefault="00610862" w:rsidP="00CB6ACE">
            <w:pPr>
              <w:widowControl w:val="0"/>
              <w:autoSpaceDE w:val="0"/>
              <w:autoSpaceDN w:val="0"/>
              <w:ind w:left="115"/>
              <w:jc w:val="right"/>
              <w:rPr>
                <w:rFonts w:eastAsia="Open Sans" w:cs="Open Sans"/>
                <w:b/>
                <w:bCs/>
                <w:kern w:val="0"/>
                <w:sz w:val="18"/>
                <w:szCs w:val="18"/>
                <w14:ligatures w14:val="none"/>
              </w:rPr>
            </w:pPr>
          </w:p>
        </w:tc>
      </w:tr>
    </w:tbl>
    <w:p w14:paraId="02418918" w14:textId="77777777" w:rsidR="00610862" w:rsidRDefault="00610862"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706368"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6615106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2734FD1E" w14:textId="77777777" w:rsidR="00610862" w:rsidRPr="003B02C3" w:rsidRDefault="00610862" w:rsidP="003B02C3">
      <w:r w:rsidRPr="00CB6ACE">
        <w:t xml:space="preserve">We’re hiring for a variety of roles </w:t>
      </w:r>
      <w:proofErr w:type="gramStart"/>
      <w:r w:rsidRPr="00CB6ACE">
        <w:t>in</w:t>
      </w:r>
      <w:r>
        <w:t xml:space="preserve"> </w:t>
      </w:r>
      <w:r w:rsidRPr="00CB6ACE">
        <w:rPr>
          <w:noProof/>
        </w:rPr>
        <w:t xml:space="preserve"> </w:t>
      </w:r>
      <w:r w:rsidRPr="00CB6ACE">
        <w:t>and</w:t>
      </w:r>
      <w:proofErr w:type="gramEnd"/>
      <w:r w:rsidRPr="00CB6ACE">
        <w:t xml:space="preserve"> surrounding areas. Whether you're starting your career or looking for a new opportunity, there's a place for you in</w:t>
      </w:r>
      <w:r>
        <w:t xml:space="preserve"> </w:t>
      </w:r>
      <w:r w:rsidRPr="00CB6ACE">
        <w:t>public service.</w:t>
      </w:r>
    </w:p>
    <w:p w14:paraId="36DF1F80" w14:textId="77777777" w:rsidR="00610862" w:rsidRPr="00A75333" w:rsidRDefault="00610862" w:rsidP="00776419">
      <w:pPr>
        <w:pStyle w:val="Heading3"/>
        <w:rPr>
          <w:rFonts w:eastAsia="Open Sans"/>
        </w:rPr>
      </w:pPr>
      <w:r w:rsidRPr="00A75333">
        <w:rPr>
          <w:rFonts w:eastAsia="Open Sans"/>
        </w:rPr>
        <w:t>Make a Difference. Build a Future.</w:t>
      </w:r>
    </w:p>
    <w:p w14:paraId="28C83370" w14:textId="77777777" w:rsidR="00610862" w:rsidRPr="00CB6ACE" w:rsidRDefault="00610862" w:rsidP="00A75333">
      <w:r w:rsidRPr="00CB6ACE">
        <w:t>Working for the State of New Mexico means more than just a job — it’s a chance to serve your community, grow your career, and be part of something bigger.</w:t>
      </w:r>
    </w:p>
    <w:p w14:paraId="236A2389" w14:textId="77777777" w:rsidR="00610862" w:rsidRPr="007D7098" w:rsidRDefault="00610862" w:rsidP="007D7098">
      <w:pPr>
        <w:pStyle w:val="Heading3"/>
      </w:pPr>
      <w:r w:rsidRPr="00CB6ACE">
        <w:rPr>
          <w:noProof/>
        </w:rPr>
        <mc:AlternateContent>
          <mc:Choice Requires="wps">
            <w:drawing>
              <wp:anchor distT="0" distB="0" distL="114300" distR="114300" simplePos="0" relativeHeight="251705344"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1427056703"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9CB0644" id="Graphic 36" o:spid="_x0000_s1026" alt="&quot;&quot;" style="position:absolute;margin-left:197.25pt;margin-top:8.3pt;width:110.55pt;height:227.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610862" w:rsidRPr="00CB6ACE" w14:paraId="60569EAC"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39E1FC10" w14:textId="77777777" w:rsidR="00610862" w:rsidRPr="003B02C3" w:rsidRDefault="00610862" w:rsidP="007D7098">
            <w:pPr>
              <w:pStyle w:val="TableText"/>
              <w:rPr>
                <w:sz w:val="22"/>
                <w:szCs w:val="22"/>
              </w:rPr>
            </w:pPr>
            <w:r w:rsidRPr="003B02C3">
              <w:rPr>
                <w:sz w:val="22"/>
                <w:szCs w:val="22"/>
              </w:rPr>
              <w:t>Purpose-Driven Work</w:t>
            </w:r>
          </w:p>
          <w:p w14:paraId="2D8FBB9E" w14:textId="77777777" w:rsidR="00610862" w:rsidRPr="007D7098" w:rsidRDefault="00610862"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7E1D7303" w14:textId="77777777" w:rsidR="00610862" w:rsidRPr="003B02C3" w:rsidRDefault="00610862" w:rsidP="007D7098">
            <w:pPr>
              <w:pStyle w:val="TableText"/>
              <w:rPr>
                <w:sz w:val="22"/>
                <w:szCs w:val="22"/>
              </w:rPr>
            </w:pPr>
            <w:r w:rsidRPr="003B02C3">
              <w:rPr>
                <w:sz w:val="22"/>
                <w:szCs w:val="22"/>
              </w:rPr>
              <w:t>Robust Retirement</w:t>
            </w:r>
          </w:p>
          <w:p w14:paraId="4AD23965" w14:textId="77777777" w:rsidR="00610862" w:rsidRPr="007D7098" w:rsidRDefault="00610862"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7DF0A28B" w14:textId="77777777" w:rsidR="00610862" w:rsidRPr="003B02C3" w:rsidRDefault="00610862" w:rsidP="007D7098">
            <w:pPr>
              <w:pStyle w:val="TableText"/>
              <w:rPr>
                <w:sz w:val="22"/>
                <w:szCs w:val="22"/>
              </w:rPr>
            </w:pPr>
            <w:r w:rsidRPr="003B02C3">
              <w:rPr>
                <w:sz w:val="22"/>
                <w:szCs w:val="22"/>
              </w:rPr>
              <w:t>Room to Grow</w:t>
            </w:r>
          </w:p>
          <w:p w14:paraId="139899F2" w14:textId="77777777" w:rsidR="00610862" w:rsidRPr="007D7098" w:rsidRDefault="00610862" w:rsidP="007D7098">
            <w:pPr>
              <w:pStyle w:val="TableText"/>
              <w:rPr>
                <w:b w:val="0"/>
                <w:bCs w:val="0"/>
              </w:rPr>
            </w:pPr>
            <w:r w:rsidRPr="007D7098">
              <w:rPr>
                <w:b w:val="0"/>
                <w:bCs w:val="0"/>
              </w:rPr>
              <w:t>Explore diverse career paths and advancement opportunities across state agencies.</w:t>
            </w:r>
          </w:p>
        </w:tc>
      </w:tr>
      <w:tr w:rsidR="00610862" w:rsidRPr="00CB6ACE" w14:paraId="3DEE3637"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76120A71" w14:textId="77777777" w:rsidR="00610862" w:rsidRPr="003B02C3" w:rsidRDefault="00610862" w:rsidP="007D7098">
            <w:pPr>
              <w:pStyle w:val="TableText"/>
              <w:rPr>
                <w:sz w:val="22"/>
                <w:szCs w:val="22"/>
              </w:rPr>
            </w:pPr>
            <w:r w:rsidRPr="003B02C3">
              <w:rPr>
                <w:sz w:val="22"/>
                <w:szCs w:val="22"/>
              </w:rPr>
              <w:t>Competitive Pay &amp; Benefits</w:t>
            </w:r>
          </w:p>
          <w:p w14:paraId="2D2788B6" w14:textId="77777777" w:rsidR="00610862" w:rsidRPr="007D7098" w:rsidRDefault="00610862"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60B48B1A" w14:textId="77777777" w:rsidR="00610862" w:rsidRPr="003B02C3" w:rsidRDefault="00610862" w:rsidP="007D7098">
            <w:pPr>
              <w:pStyle w:val="TableText"/>
              <w:rPr>
                <w:sz w:val="22"/>
                <w:szCs w:val="22"/>
              </w:rPr>
            </w:pPr>
            <w:r w:rsidRPr="003B02C3">
              <w:rPr>
                <w:sz w:val="22"/>
                <w:szCs w:val="22"/>
              </w:rPr>
              <w:t>Time to Recharge</w:t>
            </w:r>
          </w:p>
          <w:p w14:paraId="09494E3F" w14:textId="77777777" w:rsidR="00610862" w:rsidRPr="007D7098" w:rsidRDefault="00610862"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5C4B8CA5" w14:textId="77777777" w:rsidR="00610862" w:rsidRPr="003B02C3" w:rsidRDefault="00610862" w:rsidP="007D7098">
            <w:pPr>
              <w:pStyle w:val="TableText"/>
              <w:rPr>
                <w:sz w:val="22"/>
                <w:szCs w:val="22"/>
              </w:rPr>
            </w:pPr>
            <w:r w:rsidRPr="003B02C3">
              <w:rPr>
                <w:sz w:val="22"/>
                <w:szCs w:val="22"/>
              </w:rPr>
              <w:t xml:space="preserve">Making a Difference </w:t>
            </w:r>
          </w:p>
          <w:p w14:paraId="595F73E6" w14:textId="77777777" w:rsidR="00610862" w:rsidRPr="007D7098" w:rsidRDefault="00610862"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76A2B8E3" w14:textId="77777777" w:rsidR="00610862" w:rsidRPr="00CB6ACE" w:rsidRDefault="00610862" w:rsidP="007D7098">
      <w:pPr>
        <w:pStyle w:val="Heading3"/>
        <w:rPr>
          <w:rFonts w:eastAsia="Open Sans"/>
        </w:rPr>
      </w:pPr>
      <w:r w:rsidRPr="00CB6ACE">
        <w:rPr>
          <w:rFonts w:eastAsia="Open Sans"/>
        </w:rPr>
        <w:t>Location Spotlight:</w:t>
      </w:r>
      <w:r>
        <w:rPr>
          <w:rFonts w:eastAsia="Open Sans"/>
        </w:rPr>
        <w:t xml:space="preserve"> </w:t>
      </w:r>
    </w:p>
    <w:p w14:paraId="5B9BE5A8" w14:textId="77777777" w:rsidR="00610862" w:rsidRPr="00CB6ACE" w:rsidRDefault="00610862" w:rsidP="003B02C3">
      <w:r w:rsidRPr="00CB6ACE">
        <w:t xml:space="preserve">Enjoy the unique culture, natural beauty, and community spirit </w:t>
      </w:r>
      <w:proofErr w:type="gramStart"/>
      <w:r w:rsidRPr="00CB6ACE">
        <w:t>of .</w:t>
      </w:r>
      <w:proofErr w:type="gramEnd"/>
      <w:r w:rsidRPr="00CB6ACE">
        <w:t xml:space="preserve"> Live and work where you love!</w:t>
      </w:r>
    </w:p>
    <w:p w14:paraId="06C64E5A" w14:textId="77777777" w:rsidR="00610862" w:rsidRDefault="00610862" w:rsidP="003B02C3">
      <w:r w:rsidRPr="00CB6ACE">
        <w:rPr>
          <w:b/>
          <w:bCs/>
        </w:rPr>
        <w:t>Tips:</w:t>
      </w:r>
      <w:r>
        <w:rPr>
          <w:b/>
          <w:bCs/>
        </w:rPr>
        <w:t xml:space="preserve"> </w:t>
      </w:r>
      <w:r w:rsidRPr="00CB6ACE">
        <w:t>We are always looking for talent within the state, so we want to ensure that you apply correctly.</w:t>
      </w:r>
    </w:p>
    <w:p w14:paraId="00B890E4" w14:textId="77777777" w:rsidR="00610862" w:rsidRPr="00776419" w:rsidRDefault="00610862" w:rsidP="00776419">
      <w:r w:rsidRPr="00F41320">
        <w:t>For assistance, please scan QR code and locate FAQ under Job Seekers or the following link:</w:t>
      </w:r>
      <w:r>
        <w:t xml:space="preserve"> </w:t>
      </w:r>
      <w:hyperlink r:id="rId28" w:history="1">
        <w:r w:rsidRPr="00776419">
          <w:rPr>
            <w:rStyle w:val="Hyperlink"/>
            <w:b/>
            <w:bCs/>
            <w:color w:val="0B5D5E" w:themeColor="accent1"/>
          </w:rPr>
          <w:t>https://www.spo.state.nm.us/work-for-new-mexico/faq/</w:t>
        </w:r>
      </w:hyperlink>
    </w:p>
    <w:p w14:paraId="439B252A" w14:textId="77777777" w:rsidR="00610862" w:rsidRPr="00CB6ACE" w:rsidRDefault="00610862" w:rsidP="007D7098">
      <w:pPr>
        <w:pStyle w:val="Heading3"/>
        <w:rPr>
          <w:rFonts w:eastAsia="Open Sans"/>
        </w:rPr>
      </w:pPr>
      <w:r w:rsidRPr="00CB6ACE">
        <w:rPr>
          <w:rFonts w:eastAsia="Open Sans"/>
        </w:rPr>
        <w:t>Featured Job Openings:</w:t>
      </w:r>
    </w:p>
    <w:p w14:paraId="31ED87CA" w14:textId="77777777" w:rsidR="00610862" w:rsidRDefault="00610862" w:rsidP="0081322A">
      <w:pPr>
        <w:rPr>
          <w:noProof/>
        </w:rPr>
      </w:pPr>
      <w:r>
        <w:rPr>
          <w:noProof/>
        </w:rPr>
        <w:t>Senior Program Manager (DOT/GO/BUS SUP #18673) (Expiration Date: 06/11/2026)</w:t>
      </w:r>
    </w:p>
    <w:p w14:paraId="007F12EC" w14:textId="77777777" w:rsidR="00610862" w:rsidRDefault="00610862" w:rsidP="0081322A">
      <w:pPr>
        <w:rPr>
          <w:noProof/>
        </w:rPr>
      </w:pPr>
      <w:r>
        <w:rPr>
          <w:noProof/>
        </w:rPr>
        <w:lastRenderedPageBreak/>
        <w:t>Associate Business Operations Analyst (DOT/GO/BUS SUP #10115006) (Expiration Date: 06/16/2026)</w:t>
      </w:r>
    </w:p>
    <w:p w14:paraId="2605A69A" w14:textId="77777777" w:rsidR="00610862" w:rsidRDefault="00610862" w:rsidP="0081322A">
      <w:pPr>
        <w:rPr>
          <w:noProof/>
        </w:rPr>
      </w:pPr>
      <w:r>
        <w:rPr>
          <w:noProof/>
        </w:rPr>
        <w:t>Graduate School Intern - Office of the General Counsel (DOT/GO/BUS SUP #10117031) (Expiration Date: 06/26/2026)</w:t>
      </w:r>
    </w:p>
    <w:p w14:paraId="41D524A2" w14:textId="77777777" w:rsidR="00610862" w:rsidRDefault="00610862" w:rsidP="0081322A">
      <w:pPr>
        <w:rPr>
          <w:noProof/>
        </w:rPr>
      </w:pPr>
      <w:r>
        <w:rPr>
          <w:noProof/>
        </w:rPr>
        <w:t>Legal Graduate School Intern (NMCD #10117878) (Expiration Date: 06/15/2026)</w:t>
      </w:r>
    </w:p>
    <w:p w14:paraId="28EB3328" w14:textId="77777777" w:rsidR="00610862" w:rsidRDefault="00610862" w:rsidP="0081322A">
      <w:pPr>
        <w:rPr>
          <w:noProof/>
        </w:rPr>
      </w:pPr>
      <w:r>
        <w:rPr>
          <w:noProof/>
        </w:rPr>
        <w:t>Senior Business Operations Analyst (HCA/ISD #7293) (Expiration Date: 06/10/2026)</w:t>
      </w:r>
    </w:p>
    <w:p w14:paraId="62164EA9" w14:textId="77777777" w:rsidR="00610862" w:rsidRDefault="00610862" w:rsidP="0081322A">
      <w:pPr>
        <w:rPr>
          <w:noProof/>
        </w:rPr>
      </w:pPr>
      <w:r>
        <w:rPr>
          <w:noProof/>
        </w:rPr>
        <w:t>Senior Business Operations Analyst (HCA/ISD #10108701) (Expiration Date: 06/17/2026)</w:t>
      </w:r>
    </w:p>
    <w:p w14:paraId="0CD48E07" w14:textId="77777777" w:rsidR="00610862" w:rsidRDefault="00610862" w:rsidP="0081322A">
      <w:pPr>
        <w:rPr>
          <w:noProof/>
        </w:rPr>
      </w:pPr>
      <w:r>
        <w:rPr>
          <w:noProof/>
        </w:rPr>
        <w:t>Associate Business Operations Analyst (DPS #10109944) (Expiration Date: 06/16/2026)</w:t>
      </w:r>
    </w:p>
    <w:p w14:paraId="515953D8" w14:textId="77777777" w:rsidR="00610862" w:rsidRDefault="00610862" w:rsidP="0081322A">
      <w:pPr>
        <w:rPr>
          <w:noProof/>
        </w:rPr>
      </w:pPr>
      <w:r>
        <w:rPr>
          <w:noProof/>
        </w:rPr>
        <w:t>Senior Operations Support Specialist (RLD #30687) (Expiration Date: 06/09/2026)</w:t>
      </w:r>
    </w:p>
    <w:p w14:paraId="6AF2733D" w14:textId="77777777" w:rsidR="00610862" w:rsidRDefault="00610862" w:rsidP="0081322A">
      <w:pPr>
        <w:rPr>
          <w:noProof/>
        </w:rPr>
      </w:pPr>
      <w:r>
        <w:rPr>
          <w:noProof/>
        </w:rPr>
        <w:t>Senior Business Analyst (NMSLO #5960) (Expiration Date: 06/18/2026)</w:t>
      </w:r>
    </w:p>
    <w:p w14:paraId="723BC8F8" w14:textId="77777777" w:rsidR="00610862" w:rsidRDefault="00610862" w:rsidP="0081322A">
      <w:pPr>
        <w:rPr>
          <w:noProof/>
        </w:rPr>
      </w:pPr>
      <w:r>
        <w:rPr>
          <w:noProof/>
        </w:rPr>
        <w:t>Health Services Program Intern (DOH/PHD#10118831) (Expiration Date: 06/13/2026)</w:t>
      </w:r>
    </w:p>
    <w:p w14:paraId="7A99BBD0" w14:textId="77777777" w:rsidR="00610862" w:rsidRDefault="00610862" w:rsidP="0081322A">
      <w:pPr>
        <w:rPr>
          <w:noProof/>
        </w:rPr>
      </w:pPr>
      <w:r>
        <w:rPr>
          <w:noProof/>
        </w:rPr>
        <w:t>College Undergraduate Intern (DoIT #10115738) (Expiration Date: 07/06/2026)</w:t>
      </w:r>
    </w:p>
    <w:p w14:paraId="76C72627" w14:textId="77777777" w:rsidR="00610862" w:rsidRDefault="00610862" w:rsidP="0081322A">
      <w:pPr>
        <w:rPr>
          <w:noProof/>
        </w:rPr>
      </w:pPr>
      <w:r>
        <w:rPr>
          <w:noProof/>
        </w:rPr>
        <w:t>Recruitment Specialist (CYFD/PSD #10105040) (Expiration Date: 06/21/2026)</w:t>
      </w:r>
    </w:p>
    <w:p w14:paraId="510F8F4B" w14:textId="77777777" w:rsidR="00610862" w:rsidRDefault="00610862" w:rsidP="0081322A">
      <w:pPr>
        <w:rPr>
          <w:noProof/>
        </w:rPr>
      </w:pPr>
      <w:r>
        <w:rPr>
          <w:noProof/>
        </w:rPr>
        <w:t>Inspection of Public Records Act (IPRA) Coordinator (DPS #2389) (Expiration Date: 06/11/2026)</w:t>
      </w:r>
    </w:p>
    <w:p w14:paraId="5CF90417" w14:textId="77777777" w:rsidR="00610862" w:rsidRDefault="00610862" w:rsidP="0081322A">
      <w:pPr>
        <w:rPr>
          <w:noProof/>
        </w:rPr>
      </w:pPr>
      <w:r>
        <w:rPr>
          <w:noProof/>
        </w:rPr>
        <w:t>Executive &amp; Human Resources Assistant (ERB #50464) (Expiration Date: 06/22/2026)</w:t>
      </w:r>
    </w:p>
    <w:p w14:paraId="581ECA02" w14:textId="77777777" w:rsidR="00610862" w:rsidRDefault="00610862" w:rsidP="0081322A">
      <w:pPr>
        <w:rPr>
          <w:noProof/>
        </w:rPr>
      </w:pPr>
      <w:r>
        <w:rPr>
          <w:noProof/>
        </w:rPr>
        <w:t>Senior Maintenance Technician (DMA #69446) (Expiration Date: 06/17/2026)</w:t>
      </w:r>
    </w:p>
    <w:p w14:paraId="30389EE5" w14:textId="77777777" w:rsidR="00610862" w:rsidRDefault="00610862" w:rsidP="0081322A">
      <w:pPr>
        <w:rPr>
          <w:noProof/>
        </w:rPr>
      </w:pPr>
      <w:r>
        <w:rPr>
          <w:noProof/>
        </w:rPr>
        <w:t>Senior Business Operations Analyst (PED #21495) (Expiration Date: 06/26/2026)</w:t>
      </w:r>
    </w:p>
    <w:p w14:paraId="07348DD0" w14:textId="77777777" w:rsidR="00610862" w:rsidRDefault="00610862" w:rsidP="0081322A">
      <w:pPr>
        <w:rPr>
          <w:noProof/>
        </w:rPr>
      </w:pPr>
      <w:r>
        <w:rPr>
          <w:noProof/>
        </w:rPr>
        <w:t>Social Services Coordinator (ALTSD #10118464) (Expiration Date: 06/12/2026)</w:t>
      </w:r>
    </w:p>
    <w:p w14:paraId="06311725" w14:textId="77777777" w:rsidR="00610862" w:rsidRDefault="00610862" w:rsidP="0081322A">
      <w:pPr>
        <w:rPr>
          <w:noProof/>
        </w:rPr>
      </w:pPr>
      <w:r>
        <w:rPr>
          <w:noProof/>
        </w:rPr>
        <w:t>Senior Retirement Coordinator (ERB #3211) (Expiration Date: 06/14/2026)</w:t>
      </w:r>
    </w:p>
    <w:p w14:paraId="24518ADC" w14:textId="77777777" w:rsidR="00610862" w:rsidRDefault="00610862" w:rsidP="0081322A">
      <w:pPr>
        <w:rPr>
          <w:noProof/>
        </w:rPr>
      </w:pPr>
      <w:r>
        <w:rPr>
          <w:noProof/>
        </w:rPr>
        <w:t>Compliance Officer - Business Services (SOS #4171) (Expiration Date: 07/02/2026)</w:t>
      </w:r>
    </w:p>
    <w:p w14:paraId="6748D809" w14:textId="77777777" w:rsidR="00610862" w:rsidRDefault="00610862" w:rsidP="0081322A">
      <w:pPr>
        <w:rPr>
          <w:noProof/>
        </w:rPr>
      </w:pPr>
      <w:r>
        <w:rPr>
          <w:noProof/>
        </w:rPr>
        <w:t>State Licensing Inspector (RLD #10103464) (Expiration Date: 06/13/2026)</w:t>
      </w:r>
    </w:p>
    <w:p w14:paraId="7094C15C" w14:textId="77777777" w:rsidR="00610862" w:rsidRDefault="00610862" w:rsidP="0081322A">
      <w:pPr>
        <w:rPr>
          <w:noProof/>
        </w:rPr>
      </w:pPr>
      <w:r>
        <w:rPr>
          <w:noProof/>
        </w:rPr>
        <w:t>Comprehensive Addiction and Recovery Act CARA Navigator (DOH/PHD#10117819) (Expiration Date: 06/13/2026)</w:t>
      </w:r>
    </w:p>
    <w:p w14:paraId="15CADC70" w14:textId="77777777" w:rsidR="00610862" w:rsidRDefault="00610862" w:rsidP="0081322A">
      <w:pPr>
        <w:rPr>
          <w:noProof/>
        </w:rPr>
      </w:pPr>
      <w:r>
        <w:rPr>
          <w:noProof/>
        </w:rPr>
        <w:t>Comprehensive Addiction and Recovery Act Navigator (DOH/PHD#10117821) (Expiration Date: 07/06/2026)</w:t>
      </w:r>
    </w:p>
    <w:p w14:paraId="22776B76" w14:textId="77777777" w:rsidR="00610862" w:rsidRDefault="00610862" w:rsidP="0081322A">
      <w:pPr>
        <w:rPr>
          <w:noProof/>
        </w:rPr>
      </w:pPr>
      <w:r>
        <w:rPr>
          <w:noProof/>
        </w:rPr>
        <w:t>Compliance Officer (RLD #10100982) (Expiration Date: 06/13/2026)</w:t>
      </w:r>
    </w:p>
    <w:p w14:paraId="5A625F3D" w14:textId="77777777" w:rsidR="00610862" w:rsidRDefault="00610862" w:rsidP="0081322A">
      <w:pPr>
        <w:rPr>
          <w:noProof/>
        </w:rPr>
      </w:pPr>
      <w:r>
        <w:rPr>
          <w:noProof/>
        </w:rPr>
        <w:t>Supervisor, Recruitment (HCA/ISD #7532) (Expiration Date: 06/11/2026)</w:t>
      </w:r>
    </w:p>
    <w:p w14:paraId="0AEC8B0B" w14:textId="77777777" w:rsidR="00610862" w:rsidRDefault="00610862" w:rsidP="0081322A">
      <w:pPr>
        <w:rPr>
          <w:noProof/>
        </w:rPr>
      </w:pPr>
      <w:r>
        <w:rPr>
          <w:noProof/>
        </w:rPr>
        <w:t>Highway Maintenance Worker (DOT/D5 20368) (Expiration Date: 06/12/2026)</w:t>
      </w:r>
    </w:p>
    <w:p w14:paraId="2F9EDD58" w14:textId="77777777" w:rsidR="00610862" w:rsidRDefault="00610862" w:rsidP="0081322A">
      <w:pPr>
        <w:rPr>
          <w:noProof/>
        </w:rPr>
      </w:pPr>
      <w:r>
        <w:rPr>
          <w:noProof/>
        </w:rPr>
        <w:lastRenderedPageBreak/>
        <w:t>Supervisor, Auto Services (DPS #18037) (Expiration Date: 06/16/2026)</w:t>
      </w:r>
    </w:p>
    <w:p w14:paraId="7C9E4338" w14:textId="77777777" w:rsidR="00610862" w:rsidRDefault="00610862" w:rsidP="0081322A">
      <w:pPr>
        <w:rPr>
          <w:noProof/>
        </w:rPr>
      </w:pPr>
      <w:r>
        <w:rPr>
          <w:noProof/>
        </w:rPr>
        <w:t>Mechanical Inspector (RLD #32972) (Expiration Date: 06/27/2026)</w:t>
      </w:r>
    </w:p>
    <w:p w14:paraId="5E85BBC5" w14:textId="77777777" w:rsidR="00610862" w:rsidRDefault="00610862" w:rsidP="0081322A">
      <w:pPr>
        <w:rPr>
          <w:noProof/>
        </w:rPr>
      </w:pPr>
      <w:r>
        <w:rPr>
          <w:noProof/>
        </w:rPr>
        <w:t>Elevator Inspector (RLD #10117984) (Expiration Date: 07/04/2026)</w:t>
      </w:r>
    </w:p>
    <w:p w14:paraId="4B815B4B" w14:textId="77777777" w:rsidR="00610862" w:rsidRDefault="00610862" w:rsidP="0081322A">
      <w:pPr>
        <w:rPr>
          <w:noProof/>
        </w:rPr>
      </w:pPr>
      <w:r>
        <w:rPr>
          <w:noProof/>
        </w:rPr>
        <w:t>Elevator Inspector (RLD #10117985) (Expiration Date: 07/04/2026)</w:t>
      </w:r>
    </w:p>
    <w:p w14:paraId="3C982736" w14:textId="77777777" w:rsidR="00610862" w:rsidRDefault="00610862" w:rsidP="0081322A">
      <w:pPr>
        <w:rPr>
          <w:noProof/>
        </w:rPr>
      </w:pPr>
      <w:r>
        <w:rPr>
          <w:noProof/>
        </w:rPr>
        <w:t>Mechanical Inspector (RLD #45889) (Expiration Date: 07/04/2026)</w:t>
      </w:r>
    </w:p>
    <w:p w14:paraId="342509BA" w14:textId="77777777" w:rsidR="00610862" w:rsidRDefault="00610862" w:rsidP="0081322A">
      <w:pPr>
        <w:rPr>
          <w:noProof/>
        </w:rPr>
      </w:pPr>
      <w:r>
        <w:rPr>
          <w:noProof/>
        </w:rPr>
        <w:t>ERASE Grant Coordinator (DOH/PHD/FHB #11642) (Expiration Date: 06/15/2026)</w:t>
      </w:r>
    </w:p>
    <w:p w14:paraId="0BF2E683" w14:textId="77777777" w:rsidR="00610862" w:rsidRDefault="00610862" w:rsidP="0081322A">
      <w:pPr>
        <w:rPr>
          <w:noProof/>
        </w:rPr>
      </w:pPr>
      <w:r>
        <w:rPr>
          <w:noProof/>
        </w:rPr>
        <w:t>CPS Case Worker (CYFD/PSD #8958+) (Expiration Date: 06/26/2026)</w:t>
      </w:r>
    </w:p>
    <w:p w14:paraId="0081DD13" w14:textId="77777777" w:rsidR="00610862" w:rsidRDefault="00610862" w:rsidP="0081322A">
      <w:pPr>
        <w:rPr>
          <w:noProof/>
        </w:rPr>
      </w:pPr>
      <w:r>
        <w:rPr>
          <w:noProof/>
        </w:rPr>
        <w:t>Business Operations Analyst / Appeals Coordinator (HCA/OFH #37150) (Expiration Date: 06/19/2026)</w:t>
      </w:r>
    </w:p>
    <w:p w14:paraId="110ADF32" w14:textId="77777777" w:rsidR="00610862" w:rsidRDefault="00610862" w:rsidP="0081322A">
      <w:pPr>
        <w:rPr>
          <w:noProof/>
        </w:rPr>
      </w:pPr>
      <w:r>
        <w:rPr>
          <w:noProof/>
        </w:rPr>
        <w:t>Accounts Payable Supervisor (CYFD/ASD #31362) (Expiration Date: 06/13/2026)</w:t>
      </w:r>
    </w:p>
    <w:p w14:paraId="69214AF8" w14:textId="77777777" w:rsidR="00610862" w:rsidRDefault="00610862" w:rsidP="0081322A">
      <w:pPr>
        <w:rPr>
          <w:noProof/>
        </w:rPr>
      </w:pPr>
      <w:r>
        <w:rPr>
          <w:noProof/>
        </w:rPr>
        <w:t>Human Resources Generalist (NMCD #10111567) (Expiration Date: 06/08/2026)</w:t>
      </w:r>
    </w:p>
    <w:p w14:paraId="3D45EE36" w14:textId="77777777" w:rsidR="00610862" w:rsidRDefault="00610862" w:rsidP="0081322A">
      <w:pPr>
        <w:rPr>
          <w:noProof/>
        </w:rPr>
      </w:pPr>
      <w:r>
        <w:rPr>
          <w:noProof/>
        </w:rPr>
        <w:t>Royalty Compliance Auditor (SLO #10118836 +) (Expiration Date: 06/26/2026)</w:t>
      </w:r>
    </w:p>
    <w:p w14:paraId="3ED0752B" w14:textId="77777777" w:rsidR="00610862" w:rsidRDefault="00610862" w:rsidP="0081322A">
      <w:pPr>
        <w:rPr>
          <w:noProof/>
        </w:rPr>
      </w:pPr>
      <w:r>
        <w:rPr>
          <w:noProof/>
        </w:rPr>
        <w:t>Associate Data Analyst (HCA/ISD #35769+) (Expiration Date: 06/17/2026)</w:t>
      </w:r>
    </w:p>
    <w:p w14:paraId="5E2BCD82" w14:textId="77777777" w:rsidR="00610862" w:rsidRDefault="00610862" w:rsidP="0081322A">
      <w:pPr>
        <w:rPr>
          <w:noProof/>
        </w:rPr>
      </w:pPr>
      <w:r>
        <w:rPr>
          <w:noProof/>
        </w:rPr>
        <w:t>Director's Office Project Manager (HCA/MAD #10110915) (Expiration Date: 06/11/2026)</w:t>
      </w:r>
    </w:p>
    <w:p w14:paraId="5177DABA" w14:textId="77777777" w:rsidR="00610862" w:rsidRDefault="00610862" w:rsidP="0081322A">
      <w:pPr>
        <w:rPr>
          <w:noProof/>
        </w:rPr>
      </w:pPr>
      <w:r>
        <w:rPr>
          <w:noProof/>
        </w:rPr>
        <w:t>Engineering Technician - Central Regional Division (DOT/GO/PINF #19114) (Expiration Date: 06/19/2026)</w:t>
      </w:r>
    </w:p>
    <w:p w14:paraId="7E0EFDFD" w14:textId="77777777" w:rsidR="00610862" w:rsidRDefault="00610862" w:rsidP="0081322A">
      <w:pPr>
        <w:rPr>
          <w:noProof/>
        </w:rPr>
      </w:pPr>
      <w:r>
        <w:rPr>
          <w:noProof/>
        </w:rPr>
        <w:t>Associate IT Network Admin (DoIT #74037) (Expiration Date: 06/09/2026)</w:t>
      </w:r>
    </w:p>
    <w:p w14:paraId="2032CCBF" w14:textId="77777777" w:rsidR="00610862" w:rsidRDefault="00610862" w:rsidP="0081322A">
      <w:pPr>
        <w:rPr>
          <w:noProof/>
        </w:rPr>
      </w:pPr>
      <w:r>
        <w:rPr>
          <w:noProof/>
        </w:rPr>
        <w:t>Senior Engineering Technician (DOT/D5 #21171) (Expiration Date: 06/16/2026)</w:t>
      </w:r>
    </w:p>
    <w:p w14:paraId="57E57C59" w14:textId="77777777" w:rsidR="00610862" w:rsidRDefault="00610862" w:rsidP="0081322A">
      <w:pPr>
        <w:rPr>
          <w:noProof/>
        </w:rPr>
      </w:pPr>
      <w:r>
        <w:rPr>
          <w:noProof/>
        </w:rPr>
        <w:t>Senior IT Support Technician (DGF#5063) (Expiration Date: 06/10/2026)</w:t>
      </w:r>
    </w:p>
    <w:p w14:paraId="19E04EAE" w14:textId="77777777" w:rsidR="00610862" w:rsidRDefault="00610862" w:rsidP="0081322A">
      <w:pPr>
        <w:rPr>
          <w:noProof/>
        </w:rPr>
      </w:pPr>
      <w:r>
        <w:rPr>
          <w:noProof/>
        </w:rPr>
        <w:t>Business Operations Analyst (DPS #10116301) (Expiration Date: 06/12/2026)</w:t>
      </w:r>
    </w:p>
    <w:p w14:paraId="4D3735B6" w14:textId="77777777" w:rsidR="00610862" w:rsidRDefault="00610862" w:rsidP="0081322A">
      <w:pPr>
        <w:rPr>
          <w:noProof/>
        </w:rPr>
      </w:pPr>
      <w:r>
        <w:rPr>
          <w:noProof/>
        </w:rPr>
        <w:t>Senior Support Technician - IT (DOT/GO/BUS SUP #18667) (Expiration Date: 06/12/2026)</w:t>
      </w:r>
    </w:p>
    <w:p w14:paraId="5A14726A" w14:textId="77777777" w:rsidR="00610862" w:rsidRDefault="00610862" w:rsidP="0081322A">
      <w:pPr>
        <w:rPr>
          <w:noProof/>
        </w:rPr>
      </w:pPr>
      <w:r>
        <w:rPr>
          <w:noProof/>
        </w:rPr>
        <w:t>Blindness Skills Instructor (CFB #64116) (Expiration Date: 06/18/2026)</w:t>
      </w:r>
    </w:p>
    <w:p w14:paraId="5D762A8B" w14:textId="77777777" w:rsidR="00610862" w:rsidRDefault="00610862" w:rsidP="0081322A">
      <w:pPr>
        <w:rPr>
          <w:noProof/>
        </w:rPr>
      </w:pPr>
      <w:r>
        <w:rPr>
          <w:noProof/>
        </w:rPr>
        <w:t>Senior Engineering Technician (DOT/D5 #21182) (Expiration Date: 06/16/2026)</w:t>
      </w:r>
    </w:p>
    <w:p w14:paraId="194AEEC4" w14:textId="77777777" w:rsidR="00610862" w:rsidRDefault="00610862" w:rsidP="0081322A">
      <w:pPr>
        <w:rPr>
          <w:noProof/>
        </w:rPr>
      </w:pPr>
      <w:r>
        <w:rPr>
          <w:noProof/>
        </w:rPr>
        <w:t>Asphalt Laboratory Technician (DOT/GO/THOPS #18980) (Expiration Date: 06/10/2026)</w:t>
      </w:r>
    </w:p>
    <w:p w14:paraId="6AB687A1" w14:textId="77777777" w:rsidR="00610862" w:rsidRDefault="00610862" w:rsidP="0081322A">
      <w:pPr>
        <w:rPr>
          <w:noProof/>
        </w:rPr>
      </w:pPr>
      <w:r>
        <w:rPr>
          <w:noProof/>
        </w:rPr>
        <w:t>Associate Adult Protective Services Case Worker (ALTSD #8542) (Expiration Date: 06/17/2026)</w:t>
      </w:r>
    </w:p>
    <w:p w14:paraId="777E0EB1" w14:textId="77777777" w:rsidR="00610862" w:rsidRDefault="00610862" w:rsidP="0081322A">
      <w:pPr>
        <w:rPr>
          <w:noProof/>
        </w:rPr>
      </w:pPr>
      <w:r>
        <w:rPr>
          <w:noProof/>
        </w:rPr>
        <w:t>Psychiatric Technician (NMCD/PNM #30094) (Expiration Date: 06/08/2026)</w:t>
      </w:r>
    </w:p>
    <w:p w14:paraId="3A068906" w14:textId="77777777" w:rsidR="00610862" w:rsidRDefault="00610862" w:rsidP="0081322A">
      <w:pPr>
        <w:rPr>
          <w:noProof/>
        </w:rPr>
      </w:pPr>
      <w:r>
        <w:rPr>
          <w:noProof/>
        </w:rPr>
        <w:t>Senior Rehab Counselor (DVR #10255) (Expiration Date: 06/19/2026)</w:t>
      </w:r>
    </w:p>
    <w:p w14:paraId="27C3743D" w14:textId="77777777" w:rsidR="00610862" w:rsidRDefault="00610862" w:rsidP="0081322A">
      <w:pPr>
        <w:rPr>
          <w:noProof/>
        </w:rPr>
      </w:pPr>
      <w:r>
        <w:rPr>
          <w:noProof/>
        </w:rPr>
        <w:t>Senior Paralegal (NMCD #15808) (Expiration Date: 06/15/2026)</w:t>
      </w:r>
    </w:p>
    <w:p w14:paraId="104EFF76" w14:textId="77777777" w:rsidR="00610862" w:rsidRDefault="00610862" w:rsidP="0081322A">
      <w:pPr>
        <w:rPr>
          <w:noProof/>
        </w:rPr>
      </w:pPr>
      <w:r>
        <w:rPr>
          <w:noProof/>
        </w:rPr>
        <w:lastRenderedPageBreak/>
        <w:t>Senior IT Support Technician (DMA #31745) (Expiration Date: 06/12/2026)</w:t>
      </w:r>
    </w:p>
    <w:p w14:paraId="41AB074B" w14:textId="77777777" w:rsidR="00610862" w:rsidRDefault="00610862" w:rsidP="0081322A">
      <w:pPr>
        <w:rPr>
          <w:noProof/>
        </w:rPr>
      </w:pPr>
      <w:r>
        <w:rPr>
          <w:noProof/>
        </w:rPr>
        <w:t>Senior Financial Coordinator (HCA/SDU #10106196) (Expiration Date: 06/16/2026)</w:t>
      </w:r>
    </w:p>
    <w:p w14:paraId="59438F47" w14:textId="77777777" w:rsidR="00610862" w:rsidRDefault="00610862" w:rsidP="0081322A">
      <w:pPr>
        <w:rPr>
          <w:noProof/>
        </w:rPr>
      </w:pPr>
      <w:r>
        <w:rPr>
          <w:noProof/>
        </w:rPr>
        <w:t>Financial Coordinator (NMCD #22217) (Expiration Date: 06/08/2026)</w:t>
      </w:r>
    </w:p>
    <w:p w14:paraId="0FDC7821" w14:textId="77777777" w:rsidR="00610862" w:rsidRDefault="00610862" w:rsidP="0081322A">
      <w:pPr>
        <w:rPr>
          <w:noProof/>
        </w:rPr>
      </w:pPr>
      <w:r>
        <w:rPr>
          <w:noProof/>
        </w:rPr>
        <w:t>Rail Programs Supervisor (DOT/GO/MODAL #18716) (Expiration Date: 06/18/2026)</w:t>
      </w:r>
    </w:p>
    <w:p w14:paraId="17F93B98" w14:textId="77777777" w:rsidR="00610862" w:rsidRDefault="00610862" w:rsidP="0081322A">
      <w:pPr>
        <w:rPr>
          <w:noProof/>
        </w:rPr>
      </w:pPr>
      <w:r>
        <w:rPr>
          <w:noProof/>
        </w:rPr>
        <w:t>Associate Human Resources Generalist (ALTSD #10117075) (Expiration Date: 06/19/2026)</w:t>
      </w:r>
    </w:p>
    <w:p w14:paraId="4F6FF323" w14:textId="77777777" w:rsidR="00610862" w:rsidRDefault="00610862" w:rsidP="0081322A">
      <w:pPr>
        <w:rPr>
          <w:noProof/>
        </w:rPr>
      </w:pPr>
      <w:r>
        <w:rPr>
          <w:noProof/>
        </w:rPr>
        <w:t>Rights-of-Way Business Analyst (NMSLO #5878) (Expiration Date: 06/11/2026)</w:t>
      </w:r>
    </w:p>
    <w:p w14:paraId="14CF530B" w14:textId="77777777" w:rsidR="00610862" w:rsidRDefault="00610862" w:rsidP="0081322A">
      <w:pPr>
        <w:rPr>
          <w:noProof/>
        </w:rPr>
      </w:pPr>
      <w:r>
        <w:rPr>
          <w:noProof/>
        </w:rPr>
        <w:t>Office Support Clerk (DOH/PHD#11532) (Expiration Date: 06/10/2026)</w:t>
      </w:r>
    </w:p>
    <w:p w14:paraId="70B191DA" w14:textId="77777777" w:rsidR="00610862" w:rsidRDefault="00610862" w:rsidP="0081322A">
      <w:pPr>
        <w:rPr>
          <w:noProof/>
        </w:rPr>
      </w:pPr>
      <w:r>
        <w:rPr>
          <w:noProof/>
        </w:rPr>
        <w:t>Office Support Clerk (NMCD/PNM #16233) (Expiration Date: 06/08/2026)</w:t>
      </w:r>
    </w:p>
    <w:p w14:paraId="673555A0" w14:textId="77777777" w:rsidR="00610862" w:rsidRDefault="00610862" w:rsidP="0081322A">
      <w:pPr>
        <w:rPr>
          <w:noProof/>
        </w:rPr>
      </w:pPr>
      <w:r>
        <w:rPr>
          <w:noProof/>
        </w:rPr>
        <w:t>Administrative Assistant (NMCD #16847) (Expiration Date: 06/22/2026)</w:t>
      </w:r>
    </w:p>
    <w:p w14:paraId="0422B7AA" w14:textId="77777777" w:rsidR="00610862" w:rsidRDefault="00610862" w:rsidP="0081322A">
      <w:pPr>
        <w:rPr>
          <w:noProof/>
        </w:rPr>
      </w:pPr>
      <w:r>
        <w:rPr>
          <w:noProof/>
        </w:rPr>
        <w:t>Business Operations Analyst (TRD #10102663) (Expiration Date: 06/10/2026)</w:t>
      </w:r>
    </w:p>
    <w:p w14:paraId="42ECB4BF" w14:textId="77777777" w:rsidR="00610862" w:rsidRDefault="00610862" w:rsidP="0081322A">
      <w:pPr>
        <w:rPr>
          <w:noProof/>
        </w:rPr>
      </w:pPr>
      <w:r>
        <w:rPr>
          <w:noProof/>
        </w:rPr>
        <w:t>Supervisor - Business Operations, Inspection of Public Records Act (DPS #74708) (Expiration Date: 06/10/2026)</w:t>
      </w:r>
    </w:p>
    <w:p w14:paraId="0DDEE1E0" w14:textId="77777777" w:rsidR="00610862" w:rsidRDefault="00610862" w:rsidP="0081322A">
      <w:pPr>
        <w:rPr>
          <w:noProof/>
        </w:rPr>
      </w:pPr>
      <w:r>
        <w:rPr>
          <w:noProof/>
        </w:rPr>
        <w:t>Correctional Officer Cadet (NMCD/PNM #17209+) (Expiration Date: 06/13/2026)</w:t>
      </w:r>
    </w:p>
    <w:p w14:paraId="3A8C03B9" w14:textId="77777777" w:rsidR="00610862" w:rsidRDefault="00610862" w:rsidP="0081322A">
      <w:pPr>
        <w:rPr>
          <w:noProof/>
        </w:rPr>
      </w:pPr>
      <w:r>
        <w:rPr>
          <w:noProof/>
        </w:rPr>
        <w:t>Senior Transportation Inspector (DOT/GO/THOPS #19197) (Expiration Date: 06/17/2026)</w:t>
      </w:r>
    </w:p>
    <w:p w14:paraId="2877B6A3" w14:textId="77777777" w:rsidR="00610862" w:rsidRDefault="00610862" w:rsidP="0081322A">
      <w:pPr>
        <w:rPr>
          <w:noProof/>
        </w:rPr>
      </w:pPr>
      <w:r>
        <w:rPr>
          <w:noProof/>
        </w:rPr>
        <w:t>Senior Administrative Assistant (TRD #2256) (Expiration Date: 06/10/2026)</w:t>
      </w:r>
    </w:p>
    <w:p w14:paraId="13A64A4F" w14:textId="77777777" w:rsidR="00610862" w:rsidRDefault="00610862" w:rsidP="0081322A">
      <w:pPr>
        <w:rPr>
          <w:noProof/>
        </w:rPr>
      </w:pPr>
      <w:r>
        <w:rPr>
          <w:noProof/>
        </w:rPr>
        <w:t>Accountant (DOT/GO/BUS SUP #18745) (Expiration Date: 06/18/2026)</w:t>
      </w:r>
    </w:p>
    <w:p w14:paraId="6D7D69ED" w14:textId="77777777" w:rsidR="00610862" w:rsidRDefault="00610862" w:rsidP="0081322A">
      <w:pPr>
        <w:rPr>
          <w:noProof/>
        </w:rPr>
      </w:pPr>
      <w:r>
        <w:rPr>
          <w:noProof/>
        </w:rPr>
        <w:t>Associate Motor Vehicle Representative (TRD #2233) (Expiration Date: 06/12/2026)</w:t>
      </w:r>
    </w:p>
    <w:p w14:paraId="7F558FE5" w14:textId="77777777" w:rsidR="00610862" w:rsidRDefault="00610862" w:rsidP="0081322A">
      <w:pPr>
        <w:rPr>
          <w:noProof/>
        </w:rPr>
      </w:pPr>
      <w:r>
        <w:rPr>
          <w:noProof/>
        </w:rPr>
        <w:t>Budget Analyst - Financial Analyst (PED #10108389) (Expiration Date: 06/12/2026)</w:t>
      </w:r>
    </w:p>
    <w:p w14:paraId="107E4C7D" w14:textId="77777777" w:rsidR="00610862" w:rsidRDefault="00610862" w:rsidP="0081322A">
      <w:pPr>
        <w:rPr>
          <w:noProof/>
        </w:rPr>
      </w:pPr>
      <w:r>
        <w:rPr>
          <w:noProof/>
        </w:rPr>
        <w:t>Budget Analyst (DFA/LGD #46202) (Expiration Date: 06/17/2026)</w:t>
      </w:r>
    </w:p>
    <w:p w14:paraId="58491A78" w14:textId="77777777" w:rsidR="00610862" w:rsidRDefault="00610862" w:rsidP="0081322A">
      <w:pPr>
        <w:rPr>
          <w:noProof/>
        </w:rPr>
      </w:pPr>
      <w:r>
        <w:rPr>
          <w:noProof/>
        </w:rPr>
        <w:t>Tax Collection Coordinator (TRD#1482) (Expiration Date: 06/11/2026)</w:t>
      </w:r>
    </w:p>
    <w:p w14:paraId="07895D3E" w14:textId="77777777" w:rsidR="00610862" w:rsidRDefault="00610862" w:rsidP="003B02C3">
      <w:pPr>
        <w:sectPr w:rsidR="00610862" w:rsidSect="00610862">
          <w:pgSz w:w="12240" w:h="15840"/>
          <w:pgMar w:top="720" w:right="1080" w:bottom="720" w:left="1080" w:header="720" w:footer="720" w:gutter="0"/>
          <w:pgNumType w:start="1"/>
          <w:cols w:space="720"/>
          <w:docGrid w:linePitch="360"/>
        </w:sectPr>
      </w:pPr>
      <w:r>
        <w:rPr>
          <w:noProof/>
        </w:rPr>
        <w:t>Supervisor, Business Operations (TRD #1860) (Expiration Date: 06/18/2026)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610862" w:rsidRPr="00CB6ACE" w14:paraId="195A19C6" w14:textId="77777777" w:rsidTr="00F97CA7">
        <w:trPr>
          <w:trHeight w:val="2070"/>
        </w:trPr>
        <w:tc>
          <w:tcPr>
            <w:tcW w:w="3120" w:type="dxa"/>
            <w:vAlign w:val="center"/>
          </w:tcPr>
          <w:p w14:paraId="3BCAB95D" w14:textId="77777777" w:rsidR="00610862" w:rsidRPr="00CB6ACE" w:rsidRDefault="00610862"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816757818"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6B35F435" w14:textId="77777777" w:rsidR="00610862" w:rsidRPr="00CB6ACE" w:rsidRDefault="00610862"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058725941"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0FE683C7" w14:textId="77777777" w:rsidR="00610862" w:rsidRPr="00CB6ACE" w:rsidRDefault="00610862" w:rsidP="00CB6ACE">
            <w:pPr>
              <w:widowControl w:val="0"/>
              <w:autoSpaceDE w:val="0"/>
              <w:autoSpaceDN w:val="0"/>
              <w:ind w:left="115"/>
              <w:jc w:val="right"/>
              <w:rPr>
                <w:rFonts w:eastAsia="Open Sans" w:cs="Open Sans"/>
                <w:b/>
                <w:bCs/>
                <w:kern w:val="0"/>
                <w:sz w:val="18"/>
                <w:szCs w:val="18"/>
                <w14:ligatures w14:val="none"/>
              </w:rPr>
            </w:pPr>
          </w:p>
        </w:tc>
      </w:tr>
    </w:tbl>
    <w:p w14:paraId="309B886A" w14:textId="77777777" w:rsidR="00610862" w:rsidRDefault="00610862"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709440"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32423049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59CD08EC" w14:textId="77777777" w:rsidR="00610862" w:rsidRPr="003B02C3" w:rsidRDefault="00610862" w:rsidP="003B02C3">
      <w:r w:rsidRPr="00CB6ACE">
        <w:t xml:space="preserve">We’re hiring for a variety of roles </w:t>
      </w:r>
      <w:proofErr w:type="gramStart"/>
      <w:r w:rsidRPr="00CB6ACE">
        <w:t>in</w:t>
      </w:r>
      <w:r>
        <w:t xml:space="preserve"> </w:t>
      </w:r>
      <w:r w:rsidRPr="00CB6ACE">
        <w:rPr>
          <w:noProof/>
        </w:rPr>
        <w:t xml:space="preserve"> </w:t>
      </w:r>
      <w:r w:rsidRPr="00CB6ACE">
        <w:t>and</w:t>
      </w:r>
      <w:proofErr w:type="gramEnd"/>
      <w:r w:rsidRPr="00CB6ACE">
        <w:t xml:space="preserve"> surrounding areas. Whether you're starting your career or looking for a new opportunity, there's a place for you in</w:t>
      </w:r>
      <w:r>
        <w:t xml:space="preserve"> </w:t>
      </w:r>
      <w:r w:rsidRPr="00CB6ACE">
        <w:t>public service.</w:t>
      </w:r>
    </w:p>
    <w:p w14:paraId="29DC2B57" w14:textId="77777777" w:rsidR="00610862" w:rsidRPr="00A75333" w:rsidRDefault="00610862" w:rsidP="00776419">
      <w:pPr>
        <w:pStyle w:val="Heading3"/>
        <w:rPr>
          <w:rFonts w:eastAsia="Open Sans"/>
        </w:rPr>
      </w:pPr>
      <w:r w:rsidRPr="00A75333">
        <w:rPr>
          <w:rFonts w:eastAsia="Open Sans"/>
        </w:rPr>
        <w:t>Make a Difference. Build a Future.</w:t>
      </w:r>
    </w:p>
    <w:p w14:paraId="7E7767C4" w14:textId="77777777" w:rsidR="00610862" w:rsidRPr="00CB6ACE" w:rsidRDefault="00610862" w:rsidP="00A75333">
      <w:r w:rsidRPr="00CB6ACE">
        <w:t>Working for the State of New Mexico means more than just a job — it’s a chance to serve your community, grow your career, and be part of something bigger.</w:t>
      </w:r>
    </w:p>
    <w:p w14:paraId="45D4CF20" w14:textId="77777777" w:rsidR="00610862" w:rsidRPr="007D7098" w:rsidRDefault="00610862" w:rsidP="007D7098">
      <w:pPr>
        <w:pStyle w:val="Heading3"/>
      </w:pPr>
      <w:r w:rsidRPr="00CB6ACE">
        <w:rPr>
          <w:noProof/>
        </w:rPr>
        <mc:AlternateContent>
          <mc:Choice Requires="wps">
            <w:drawing>
              <wp:anchor distT="0" distB="0" distL="114300" distR="114300" simplePos="0" relativeHeight="251708416"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797798093"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05F5058" id="Graphic 36" o:spid="_x0000_s1026" alt="&quot;&quot;" style="position:absolute;margin-left:197.25pt;margin-top:8.3pt;width:110.55pt;height:227.2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610862" w:rsidRPr="00CB6ACE" w14:paraId="0D2C3E9C"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101AE175" w14:textId="77777777" w:rsidR="00610862" w:rsidRPr="003B02C3" w:rsidRDefault="00610862" w:rsidP="007D7098">
            <w:pPr>
              <w:pStyle w:val="TableText"/>
              <w:rPr>
                <w:sz w:val="22"/>
                <w:szCs w:val="22"/>
              </w:rPr>
            </w:pPr>
            <w:r w:rsidRPr="003B02C3">
              <w:rPr>
                <w:sz w:val="22"/>
                <w:szCs w:val="22"/>
              </w:rPr>
              <w:t>Purpose-Driven Work</w:t>
            </w:r>
          </w:p>
          <w:p w14:paraId="72480F61" w14:textId="77777777" w:rsidR="00610862" w:rsidRPr="007D7098" w:rsidRDefault="00610862"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51830030" w14:textId="77777777" w:rsidR="00610862" w:rsidRPr="003B02C3" w:rsidRDefault="00610862" w:rsidP="007D7098">
            <w:pPr>
              <w:pStyle w:val="TableText"/>
              <w:rPr>
                <w:sz w:val="22"/>
                <w:szCs w:val="22"/>
              </w:rPr>
            </w:pPr>
            <w:r w:rsidRPr="003B02C3">
              <w:rPr>
                <w:sz w:val="22"/>
                <w:szCs w:val="22"/>
              </w:rPr>
              <w:t>Robust Retirement</w:t>
            </w:r>
          </w:p>
          <w:p w14:paraId="29AB0655" w14:textId="77777777" w:rsidR="00610862" w:rsidRPr="007D7098" w:rsidRDefault="00610862"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211EBD01" w14:textId="77777777" w:rsidR="00610862" w:rsidRPr="003B02C3" w:rsidRDefault="00610862" w:rsidP="007D7098">
            <w:pPr>
              <w:pStyle w:val="TableText"/>
              <w:rPr>
                <w:sz w:val="22"/>
                <w:szCs w:val="22"/>
              </w:rPr>
            </w:pPr>
            <w:r w:rsidRPr="003B02C3">
              <w:rPr>
                <w:sz w:val="22"/>
                <w:szCs w:val="22"/>
              </w:rPr>
              <w:t>Room to Grow</w:t>
            </w:r>
          </w:p>
          <w:p w14:paraId="334585D6" w14:textId="77777777" w:rsidR="00610862" w:rsidRPr="007D7098" w:rsidRDefault="00610862" w:rsidP="007D7098">
            <w:pPr>
              <w:pStyle w:val="TableText"/>
              <w:rPr>
                <w:b w:val="0"/>
                <w:bCs w:val="0"/>
              </w:rPr>
            </w:pPr>
            <w:r w:rsidRPr="007D7098">
              <w:rPr>
                <w:b w:val="0"/>
                <w:bCs w:val="0"/>
              </w:rPr>
              <w:t>Explore diverse career paths and advancement opportunities across state agencies.</w:t>
            </w:r>
          </w:p>
        </w:tc>
      </w:tr>
      <w:tr w:rsidR="00610862" w:rsidRPr="00CB6ACE" w14:paraId="03F73156"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756A8E4E" w14:textId="77777777" w:rsidR="00610862" w:rsidRPr="003B02C3" w:rsidRDefault="00610862" w:rsidP="007D7098">
            <w:pPr>
              <w:pStyle w:val="TableText"/>
              <w:rPr>
                <w:sz w:val="22"/>
                <w:szCs w:val="22"/>
              </w:rPr>
            </w:pPr>
            <w:r w:rsidRPr="003B02C3">
              <w:rPr>
                <w:sz w:val="22"/>
                <w:szCs w:val="22"/>
              </w:rPr>
              <w:t>Competitive Pay &amp; Benefits</w:t>
            </w:r>
          </w:p>
          <w:p w14:paraId="13E249EA" w14:textId="77777777" w:rsidR="00610862" w:rsidRPr="007D7098" w:rsidRDefault="00610862"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6B3A47FC" w14:textId="77777777" w:rsidR="00610862" w:rsidRPr="003B02C3" w:rsidRDefault="00610862" w:rsidP="007D7098">
            <w:pPr>
              <w:pStyle w:val="TableText"/>
              <w:rPr>
                <w:sz w:val="22"/>
                <w:szCs w:val="22"/>
              </w:rPr>
            </w:pPr>
            <w:r w:rsidRPr="003B02C3">
              <w:rPr>
                <w:sz w:val="22"/>
                <w:szCs w:val="22"/>
              </w:rPr>
              <w:t>Time to Recharge</w:t>
            </w:r>
          </w:p>
          <w:p w14:paraId="35E86E4E" w14:textId="77777777" w:rsidR="00610862" w:rsidRPr="007D7098" w:rsidRDefault="00610862"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30DC8592" w14:textId="77777777" w:rsidR="00610862" w:rsidRPr="003B02C3" w:rsidRDefault="00610862" w:rsidP="007D7098">
            <w:pPr>
              <w:pStyle w:val="TableText"/>
              <w:rPr>
                <w:sz w:val="22"/>
                <w:szCs w:val="22"/>
              </w:rPr>
            </w:pPr>
            <w:r w:rsidRPr="003B02C3">
              <w:rPr>
                <w:sz w:val="22"/>
                <w:szCs w:val="22"/>
              </w:rPr>
              <w:t xml:space="preserve">Making a Difference </w:t>
            </w:r>
          </w:p>
          <w:p w14:paraId="16FD06B6" w14:textId="77777777" w:rsidR="00610862" w:rsidRPr="007D7098" w:rsidRDefault="00610862"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3D2C7314" w14:textId="77777777" w:rsidR="00610862" w:rsidRPr="00CB6ACE" w:rsidRDefault="00610862" w:rsidP="007D7098">
      <w:pPr>
        <w:pStyle w:val="Heading3"/>
        <w:rPr>
          <w:rFonts w:eastAsia="Open Sans"/>
        </w:rPr>
      </w:pPr>
      <w:r w:rsidRPr="00CB6ACE">
        <w:rPr>
          <w:rFonts w:eastAsia="Open Sans"/>
        </w:rPr>
        <w:t>Location Spotlight:</w:t>
      </w:r>
      <w:r>
        <w:rPr>
          <w:rFonts w:eastAsia="Open Sans"/>
        </w:rPr>
        <w:t xml:space="preserve"> </w:t>
      </w:r>
    </w:p>
    <w:p w14:paraId="6D47A100" w14:textId="77777777" w:rsidR="00610862" w:rsidRPr="00CB6ACE" w:rsidRDefault="00610862" w:rsidP="003B02C3">
      <w:r w:rsidRPr="00CB6ACE">
        <w:t xml:space="preserve">Enjoy the unique culture, natural beauty, and community spirit </w:t>
      </w:r>
      <w:proofErr w:type="gramStart"/>
      <w:r w:rsidRPr="00CB6ACE">
        <w:t>of .</w:t>
      </w:r>
      <w:proofErr w:type="gramEnd"/>
      <w:r w:rsidRPr="00CB6ACE">
        <w:t xml:space="preserve"> Live and work where you love!</w:t>
      </w:r>
    </w:p>
    <w:p w14:paraId="6FF87BED" w14:textId="77777777" w:rsidR="00610862" w:rsidRDefault="00610862" w:rsidP="003B02C3">
      <w:r w:rsidRPr="00CB6ACE">
        <w:rPr>
          <w:b/>
          <w:bCs/>
        </w:rPr>
        <w:t>Tips:</w:t>
      </w:r>
      <w:r>
        <w:rPr>
          <w:b/>
          <w:bCs/>
        </w:rPr>
        <w:t xml:space="preserve"> </w:t>
      </w:r>
      <w:r w:rsidRPr="00CB6ACE">
        <w:t>We are always looking for talent within the state, so we want to ensure that you apply correctly.</w:t>
      </w:r>
    </w:p>
    <w:p w14:paraId="2AB727EA" w14:textId="77777777" w:rsidR="00610862" w:rsidRPr="00776419" w:rsidRDefault="00610862" w:rsidP="00776419">
      <w:r w:rsidRPr="00F41320">
        <w:t>For assistance, please scan QR code and locate FAQ under Job Seekers or the following link:</w:t>
      </w:r>
      <w:r>
        <w:t xml:space="preserve"> </w:t>
      </w:r>
      <w:hyperlink r:id="rId29" w:history="1">
        <w:r w:rsidRPr="00776419">
          <w:rPr>
            <w:rStyle w:val="Hyperlink"/>
            <w:b/>
            <w:bCs/>
            <w:color w:val="0B5D5E" w:themeColor="accent1"/>
          </w:rPr>
          <w:t>https://www.spo.state.nm.us/work-for-new-mexico/faq/</w:t>
        </w:r>
      </w:hyperlink>
    </w:p>
    <w:p w14:paraId="4F82F660" w14:textId="77777777" w:rsidR="00610862" w:rsidRPr="00CB6ACE" w:rsidRDefault="00610862" w:rsidP="007D7098">
      <w:pPr>
        <w:pStyle w:val="Heading3"/>
        <w:rPr>
          <w:rFonts w:eastAsia="Open Sans"/>
        </w:rPr>
      </w:pPr>
      <w:r w:rsidRPr="00CB6ACE">
        <w:rPr>
          <w:rFonts w:eastAsia="Open Sans"/>
        </w:rPr>
        <w:t>Featured Job Openings:</w:t>
      </w:r>
    </w:p>
    <w:p w14:paraId="6E32ADD1" w14:textId="77777777" w:rsidR="00610862" w:rsidRDefault="00610862" w:rsidP="003B02C3">
      <w:pPr>
        <w:sectPr w:rsidR="00610862" w:rsidSect="00610862">
          <w:pgSz w:w="12240" w:h="15840"/>
          <w:pgMar w:top="720" w:right="1080" w:bottom="720" w:left="1080" w:header="720" w:footer="720" w:gutter="0"/>
          <w:pgNumType w:start="1"/>
          <w:cols w:space="720"/>
          <w:docGrid w:linePitch="360"/>
        </w:sectPr>
      </w:pPr>
      <w:r>
        <w:rPr>
          <w:noProof/>
        </w:rPr>
        <w:t>Correctional Officer Cadet (NMCD/SCC #10100889+) (Expiration Date: 06/13/2026)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610862" w:rsidRPr="00CB6ACE" w14:paraId="56C13015" w14:textId="77777777" w:rsidTr="00F97CA7">
        <w:trPr>
          <w:trHeight w:val="2070"/>
        </w:trPr>
        <w:tc>
          <w:tcPr>
            <w:tcW w:w="3120" w:type="dxa"/>
            <w:vAlign w:val="center"/>
          </w:tcPr>
          <w:p w14:paraId="29432F2D" w14:textId="77777777" w:rsidR="00610862" w:rsidRPr="00CB6ACE" w:rsidRDefault="00610862"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763839539"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11759BC1" w14:textId="77777777" w:rsidR="00610862" w:rsidRPr="00CB6ACE" w:rsidRDefault="00610862"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281040172"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67E4FCC0" w14:textId="77777777" w:rsidR="00610862" w:rsidRPr="00CB6ACE" w:rsidRDefault="00610862" w:rsidP="00CB6ACE">
            <w:pPr>
              <w:widowControl w:val="0"/>
              <w:autoSpaceDE w:val="0"/>
              <w:autoSpaceDN w:val="0"/>
              <w:ind w:left="115"/>
              <w:jc w:val="right"/>
              <w:rPr>
                <w:rFonts w:eastAsia="Open Sans" w:cs="Open Sans"/>
                <w:b/>
                <w:bCs/>
                <w:kern w:val="0"/>
                <w:sz w:val="18"/>
                <w:szCs w:val="18"/>
                <w14:ligatures w14:val="none"/>
              </w:rPr>
            </w:pPr>
          </w:p>
        </w:tc>
      </w:tr>
    </w:tbl>
    <w:p w14:paraId="4C5E89C4" w14:textId="77777777" w:rsidR="00610862" w:rsidRDefault="00610862"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712512"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38108932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61D812DF" w14:textId="77777777" w:rsidR="00610862" w:rsidRPr="003B02C3" w:rsidRDefault="00610862" w:rsidP="003B02C3">
      <w:r w:rsidRPr="00CB6ACE">
        <w:t xml:space="preserve">We’re hiring for a variety of roles </w:t>
      </w:r>
      <w:proofErr w:type="gramStart"/>
      <w:r w:rsidRPr="00CB6ACE">
        <w:t>in</w:t>
      </w:r>
      <w:r>
        <w:t xml:space="preserve"> </w:t>
      </w:r>
      <w:r w:rsidRPr="00CB6ACE">
        <w:rPr>
          <w:noProof/>
        </w:rPr>
        <w:t xml:space="preserve"> </w:t>
      </w:r>
      <w:r w:rsidRPr="00CB6ACE">
        <w:t>and</w:t>
      </w:r>
      <w:proofErr w:type="gramEnd"/>
      <w:r w:rsidRPr="00CB6ACE">
        <w:t xml:space="preserve"> surrounding areas. Whether you're starting your career or looking for a new opportunity, there's a place for you in</w:t>
      </w:r>
      <w:r>
        <w:t xml:space="preserve"> </w:t>
      </w:r>
      <w:r w:rsidRPr="00CB6ACE">
        <w:t>public service.</w:t>
      </w:r>
    </w:p>
    <w:p w14:paraId="3958D9B7" w14:textId="77777777" w:rsidR="00610862" w:rsidRPr="00A75333" w:rsidRDefault="00610862" w:rsidP="00776419">
      <w:pPr>
        <w:pStyle w:val="Heading3"/>
        <w:rPr>
          <w:rFonts w:eastAsia="Open Sans"/>
        </w:rPr>
      </w:pPr>
      <w:r w:rsidRPr="00A75333">
        <w:rPr>
          <w:rFonts w:eastAsia="Open Sans"/>
        </w:rPr>
        <w:t>Make a Difference. Build a Future.</w:t>
      </w:r>
    </w:p>
    <w:p w14:paraId="20A5201E" w14:textId="77777777" w:rsidR="00610862" w:rsidRPr="00CB6ACE" w:rsidRDefault="00610862" w:rsidP="00A75333">
      <w:r w:rsidRPr="00CB6ACE">
        <w:t>Working for the State of New Mexico means more than just a job — it’s a chance to serve your community, grow your career, and be part of something bigger.</w:t>
      </w:r>
    </w:p>
    <w:p w14:paraId="79CDE22E" w14:textId="77777777" w:rsidR="00610862" w:rsidRPr="007D7098" w:rsidRDefault="00610862" w:rsidP="007D7098">
      <w:pPr>
        <w:pStyle w:val="Heading3"/>
      </w:pPr>
      <w:r w:rsidRPr="00CB6ACE">
        <w:rPr>
          <w:noProof/>
        </w:rPr>
        <mc:AlternateContent>
          <mc:Choice Requires="wps">
            <w:drawing>
              <wp:anchor distT="0" distB="0" distL="114300" distR="114300" simplePos="0" relativeHeight="251711488"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700472473"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83F3FC3" id="Graphic 36" o:spid="_x0000_s1026" alt="&quot;&quot;" style="position:absolute;margin-left:197.25pt;margin-top:8.3pt;width:110.55pt;height:227.2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610862" w:rsidRPr="00CB6ACE" w14:paraId="120FD8F7"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6A6B0342" w14:textId="77777777" w:rsidR="00610862" w:rsidRPr="003B02C3" w:rsidRDefault="00610862" w:rsidP="007D7098">
            <w:pPr>
              <w:pStyle w:val="TableText"/>
              <w:rPr>
                <w:sz w:val="22"/>
                <w:szCs w:val="22"/>
              </w:rPr>
            </w:pPr>
            <w:r w:rsidRPr="003B02C3">
              <w:rPr>
                <w:sz w:val="22"/>
                <w:szCs w:val="22"/>
              </w:rPr>
              <w:t>Purpose-Driven Work</w:t>
            </w:r>
          </w:p>
          <w:p w14:paraId="2668E141" w14:textId="77777777" w:rsidR="00610862" w:rsidRPr="007D7098" w:rsidRDefault="00610862"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20965222" w14:textId="77777777" w:rsidR="00610862" w:rsidRPr="003B02C3" w:rsidRDefault="00610862" w:rsidP="007D7098">
            <w:pPr>
              <w:pStyle w:val="TableText"/>
              <w:rPr>
                <w:sz w:val="22"/>
                <w:szCs w:val="22"/>
              </w:rPr>
            </w:pPr>
            <w:r w:rsidRPr="003B02C3">
              <w:rPr>
                <w:sz w:val="22"/>
                <w:szCs w:val="22"/>
              </w:rPr>
              <w:t>Robust Retirement</w:t>
            </w:r>
          </w:p>
          <w:p w14:paraId="41D99BD2" w14:textId="77777777" w:rsidR="00610862" w:rsidRPr="007D7098" w:rsidRDefault="00610862"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543BAD57" w14:textId="77777777" w:rsidR="00610862" w:rsidRPr="003B02C3" w:rsidRDefault="00610862" w:rsidP="007D7098">
            <w:pPr>
              <w:pStyle w:val="TableText"/>
              <w:rPr>
                <w:sz w:val="22"/>
                <w:szCs w:val="22"/>
              </w:rPr>
            </w:pPr>
            <w:r w:rsidRPr="003B02C3">
              <w:rPr>
                <w:sz w:val="22"/>
                <w:szCs w:val="22"/>
              </w:rPr>
              <w:t>Room to Grow</w:t>
            </w:r>
          </w:p>
          <w:p w14:paraId="1075CB95" w14:textId="77777777" w:rsidR="00610862" w:rsidRPr="007D7098" w:rsidRDefault="00610862" w:rsidP="007D7098">
            <w:pPr>
              <w:pStyle w:val="TableText"/>
              <w:rPr>
                <w:b w:val="0"/>
                <w:bCs w:val="0"/>
              </w:rPr>
            </w:pPr>
            <w:r w:rsidRPr="007D7098">
              <w:rPr>
                <w:b w:val="0"/>
                <w:bCs w:val="0"/>
              </w:rPr>
              <w:t>Explore diverse career paths and advancement opportunities across state agencies.</w:t>
            </w:r>
          </w:p>
        </w:tc>
      </w:tr>
      <w:tr w:rsidR="00610862" w:rsidRPr="00CB6ACE" w14:paraId="2A05CB48"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05033A4D" w14:textId="77777777" w:rsidR="00610862" w:rsidRPr="003B02C3" w:rsidRDefault="00610862" w:rsidP="007D7098">
            <w:pPr>
              <w:pStyle w:val="TableText"/>
              <w:rPr>
                <w:sz w:val="22"/>
                <w:szCs w:val="22"/>
              </w:rPr>
            </w:pPr>
            <w:r w:rsidRPr="003B02C3">
              <w:rPr>
                <w:sz w:val="22"/>
                <w:szCs w:val="22"/>
              </w:rPr>
              <w:t>Competitive Pay &amp; Benefits</w:t>
            </w:r>
          </w:p>
          <w:p w14:paraId="67E042C9" w14:textId="77777777" w:rsidR="00610862" w:rsidRPr="007D7098" w:rsidRDefault="00610862"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216EF64F" w14:textId="77777777" w:rsidR="00610862" w:rsidRPr="003B02C3" w:rsidRDefault="00610862" w:rsidP="007D7098">
            <w:pPr>
              <w:pStyle w:val="TableText"/>
              <w:rPr>
                <w:sz w:val="22"/>
                <w:szCs w:val="22"/>
              </w:rPr>
            </w:pPr>
            <w:r w:rsidRPr="003B02C3">
              <w:rPr>
                <w:sz w:val="22"/>
                <w:szCs w:val="22"/>
              </w:rPr>
              <w:t>Time to Recharge</w:t>
            </w:r>
          </w:p>
          <w:p w14:paraId="38EBEDA5" w14:textId="77777777" w:rsidR="00610862" w:rsidRPr="007D7098" w:rsidRDefault="00610862"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4E08AE94" w14:textId="77777777" w:rsidR="00610862" w:rsidRPr="003B02C3" w:rsidRDefault="00610862" w:rsidP="007D7098">
            <w:pPr>
              <w:pStyle w:val="TableText"/>
              <w:rPr>
                <w:sz w:val="22"/>
                <w:szCs w:val="22"/>
              </w:rPr>
            </w:pPr>
            <w:r w:rsidRPr="003B02C3">
              <w:rPr>
                <w:sz w:val="22"/>
                <w:szCs w:val="22"/>
              </w:rPr>
              <w:t xml:space="preserve">Making a Difference </w:t>
            </w:r>
          </w:p>
          <w:p w14:paraId="3E1E433A" w14:textId="77777777" w:rsidR="00610862" w:rsidRPr="007D7098" w:rsidRDefault="00610862"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3B546060" w14:textId="77777777" w:rsidR="00610862" w:rsidRPr="00CB6ACE" w:rsidRDefault="00610862" w:rsidP="007D7098">
      <w:pPr>
        <w:pStyle w:val="Heading3"/>
        <w:rPr>
          <w:rFonts w:eastAsia="Open Sans"/>
        </w:rPr>
      </w:pPr>
      <w:r w:rsidRPr="00CB6ACE">
        <w:rPr>
          <w:rFonts w:eastAsia="Open Sans"/>
        </w:rPr>
        <w:t>Location Spotlight:</w:t>
      </w:r>
      <w:r>
        <w:rPr>
          <w:rFonts w:eastAsia="Open Sans"/>
        </w:rPr>
        <w:t xml:space="preserve"> </w:t>
      </w:r>
    </w:p>
    <w:p w14:paraId="2F0206D6" w14:textId="77777777" w:rsidR="00610862" w:rsidRPr="00CB6ACE" w:rsidRDefault="00610862" w:rsidP="003B02C3">
      <w:r w:rsidRPr="00CB6ACE">
        <w:t xml:space="preserve">Enjoy the unique culture, natural beauty, and community spirit </w:t>
      </w:r>
      <w:proofErr w:type="gramStart"/>
      <w:r w:rsidRPr="00CB6ACE">
        <w:t>of .</w:t>
      </w:r>
      <w:proofErr w:type="gramEnd"/>
      <w:r w:rsidRPr="00CB6ACE">
        <w:t xml:space="preserve"> Live and work where you love!</w:t>
      </w:r>
    </w:p>
    <w:p w14:paraId="7BCD0FEA" w14:textId="77777777" w:rsidR="00610862" w:rsidRDefault="00610862" w:rsidP="003B02C3">
      <w:r w:rsidRPr="00CB6ACE">
        <w:rPr>
          <w:b/>
          <w:bCs/>
        </w:rPr>
        <w:t>Tips:</w:t>
      </w:r>
      <w:r>
        <w:rPr>
          <w:b/>
          <w:bCs/>
        </w:rPr>
        <w:t xml:space="preserve"> </w:t>
      </w:r>
      <w:r w:rsidRPr="00CB6ACE">
        <w:t>We are always looking for talent within the state, so we want to ensure that you apply correctly.</w:t>
      </w:r>
    </w:p>
    <w:p w14:paraId="04E86B7D" w14:textId="77777777" w:rsidR="00610862" w:rsidRPr="00776419" w:rsidRDefault="00610862" w:rsidP="00776419">
      <w:r w:rsidRPr="00F41320">
        <w:t>For assistance, please scan QR code and locate FAQ under Job Seekers or the following link:</w:t>
      </w:r>
      <w:r>
        <w:t xml:space="preserve"> </w:t>
      </w:r>
      <w:hyperlink r:id="rId30" w:history="1">
        <w:r w:rsidRPr="00776419">
          <w:rPr>
            <w:rStyle w:val="Hyperlink"/>
            <w:b/>
            <w:bCs/>
            <w:color w:val="0B5D5E" w:themeColor="accent1"/>
          </w:rPr>
          <w:t>https://www.spo.state.nm.us/work-for-new-mexico/faq/</w:t>
        </w:r>
      </w:hyperlink>
    </w:p>
    <w:p w14:paraId="6370480A" w14:textId="77777777" w:rsidR="00610862" w:rsidRPr="00CB6ACE" w:rsidRDefault="00610862" w:rsidP="007D7098">
      <w:pPr>
        <w:pStyle w:val="Heading3"/>
        <w:rPr>
          <w:rFonts w:eastAsia="Open Sans"/>
        </w:rPr>
      </w:pPr>
      <w:r w:rsidRPr="00CB6ACE">
        <w:rPr>
          <w:rFonts w:eastAsia="Open Sans"/>
        </w:rPr>
        <w:t>Featured Job Openings:</w:t>
      </w:r>
    </w:p>
    <w:p w14:paraId="65889939" w14:textId="77777777" w:rsidR="00610862" w:rsidRDefault="00610862" w:rsidP="0081322A">
      <w:pPr>
        <w:rPr>
          <w:noProof/>
        </w:rPr>
      </w:pPr>
      <w:r>
        <w:rPr>
          <w:noProof/>
        </w:rPr>
        <w:t>Senior Highway Maintenance Worker (DOT/D5 #20429) (Expiration Date: 06/12/2026)</w:t>
      </w:r>
    </w:p>
    <w:p w14:paraId="446B07A2" w14:textId="77777777" w:rsidR="00610862" w:rsidRDefault="00610862" w:rsidP="0081322A">
      <w:pPr>
        <w:rPr>
          <w:noProof/>
        </w:rPr>
      </w:pPr>
      <w:r>
        <w:rPr>
          <w:noProof/>
        </w:rPr>
        <w:lastRenderedPageBreak/>
        <w:t>Senior Rehab Counselor (DVR #10261) (Expiration Date: 07/05/2026)</w:t>
      </w:r>
    </w:p>
    <w:p w14:paraId="5910A937" w14:textId="77777777" w:rsidR="00610862" w:rsidRDefault="00610862" w:rsidP="0081322A">
      <w:pPr>
        <w:rPr>
          <w:noProof/>
        </w:rPr>
      </w:pPr>
      <w:r>
        <w:rPr>
          <w:noProof/>
        </w:rPr>
        <w:t>Family Assistance Analyst (HCA/ISD #7920+) (Expiration Date: 06/16/2026)</w:t>
      </w:r>
    </w:p>
    <w:p w14:paraId="6F389B3D" w14:textId="77777777" w:rsidR="00610862" w:rsidRDefault="00610862" w:rsidP="003B02C3">
      <w:pPr>
        <w:sectPr w:rsidR="00610862" w:rsidSect="00610862">
          <w:pgSz w:w="12240" w:h="15840"/>
          <w:pgMar w:top="720" w:right="1080" w:bottom="720" w:left="1080" w:header="720" w:footer="720" w:gutter="0"/>
          <w:pgNumType w:start="1"/>
          <w:cols w:space="720"/>
          <w:docGrid w:linePitch="360"/>
        </w:sectPr>
      </w:pPr>
      <w:r>
        <w:rPr>
          <w:noProof/>
        </w:rPr>
        <w:t>CPS Case Worker (CYFD/PSD #8491) (Expiration Date: 06/22/2026)</w:t>
      </w:r>
    </w:p>
    <w:p w14:paraId="69A86174" w14:textId="77777777" w:rsidR="00610862" w:rsidRPr="00CB6ACE" w:rsidRDefault="00610862" w:rsidP="003B02C3"/>
    <w:sectPr w:rsidR="00610862" w:rsidRPr="00CB6ACE" w:rsidSect="00610862">
      <w:type w:val="continuous"/>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927C5" w14:textId="77777777" w:rsidR="00C35847" w:rsidRDefault="00C35847" w:rsidP="005250FE">
      <w:pPr>
        <w:spacing w:after="0" w:line="240" w:lineRule="auto"/>
      </w:pPr>
      <w:r>
        <w:separator/>
      </w:r>
    </w:p>
  </w:endnote>
  <w:endnote w:type="continuationSeparator" w:id="0">
    <w:p w14:paraId="65E56258" w14:textId="77777777" w:rsidR="00C35847" w:rsidRDefault="00C35847" w:rsidP="00525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Inter">
    <w:altName w:val="Calibri"/>
    <w:charset w:val="00"/>
    <w:family w:val="auto"/>
    <w:pitch w:val="variable"/>
    <w:sig w:usb0="E00002FF" w:usb1="1200A1FF" w:usb2="00000001" w:usb3="00000000" w:csb0="0000019F" w:csb1="00000000"/>
  </w:font>
  <w:font w:name="Inter ExtraBold">
    <w:altName w:val="Calibri"/>
    <w:charset w:val="00"/>
    <w:family w:val="auto"/>
    <w:pitch w:val="variable"/>
    <w:sig w:usb0="E00002FF" w:usb1="1200A1FF" w:usb2="00000001" w:usb3="00000000" w:csb0="0000019F" w:csb1="00000000"/>
  </w:font>
  <w:font w:name="Inter Light">
    <w:altName w:val="Calibri"/>
    <w:charset w:val="00"/>
    <w:family w:val="auto"/>
    <w:pitch w:val="variable"/>
    <w:sig w:usb0="E00002FF" w:usb1="1200A1FF" w:usb2="00000001" w:usb3="00000000" w:csb0="0000019F" w:csb1="00000000"/>
  </w:font>
  <w:font w:name="Aptos Display">
    <w:altName w:val="Calibri"/>
    <w:charset w:val="00"/>
    <w:family w:val="swiss"/>
    <w:pitch w:val="variable"/>
    <w:sig w:usb0="20000287" w:usb1="00000003" w:usb2="00000000" w:usb3="00000000" w:csb0="0000019F" w:csb1="00000000"/>
  </w:font>
  <w:font w:name="Open Sans">
    <w:altName w:val="Segoe UI"/>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70328" w14:textId="77777777" w:rsidR="00C35847" w:rsidRDefault="00C35847" w:rsidP="005250FE">
      <w:pPr>
        <w:spacing w:after="0" w:line="240" w:lineRule="auto"/>
      </w:pPr>
      <w:r>
        <w:separator/>
      </w:r>
    </w:p>
  </w:footnote>
  <w:footnote w:type="continuationSeparator" w:id="0">
    <w:p w14:paraId="32967250" w14:textId="77777777" w:rsidR="00C35847" w:rsidRDefault="00C35847" w:rsidP="005250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E11"/>
    <w:rsid w:val="000227A1"/>
    <w:rsid w:val="00055509"/>
    <w:rsid w:val="00093231"/>
    <w:rsid w:val="001357B4"/>
    <w:rsid w:val="00136BAD"/>
    <w:rsid w:val="001F1CDF"/>
    <w:rsid w:val="001F3364"/>
    <w:rsid w:val="002504A1"/>
    <w:rsid w:val="002D6FA7"/>
    <w:rsid w:val="003629EE"/>
    <w:rsid w:val="00394E55"/>
    <w:rsid w:val="003B02C3"/>
    <w:rsid w:val="003B6A09"/>
    <w:rsid w:val="00447CEA"/>
    <w:rsid w:val="00464528"/>
    <w:rsid w:val="00496287"/>
    <w:rsid w:val="004E185B"/>
    <w:rsid w:val="005250FE"/>
    <w:rsid w:val="005251C3"/>
    <w:rsid w:val="005967E2"/>
    <w:rsid w:val="00610862"/>
    <w:rsid w:val="006315A0"/>
    <w:rsid w:val="00742C82"/>
    <w:rsid w:val="00776419"/>
    <w:rsid w:val="00782D1F"/>
    <w:rsid w:val="007D7098"/>
    <w:rsid w:val="008033F1"/>
    <w:rsid w:val="008137E1"/>
    <w:rsid w:val="008653C0"/>
    <w:rsid w:val="00895E75"/>
    <w:rsid w:val="008A4173"/>
    <w:rsid w:val="008B6D5A"/>
    <w:rsid w:val="00A21D1B"/>
    <w:rsid w:val="00A75333"/>
    <w:rsid w:val="00AE457E"/>
    <w:rsid w:val="00B50B66"/>
    <w:rsid w:val="00B54076"/>
    <w:rsid w:val="00B87F57"/>
    <w:rsid w:val="00BE09A9"/>
    <w:rsid w:val="00C35847"/>
    <w:rsid w:val="00C60E11"/>
    <w:rsid w:val="00CB6ACE"/>
    <w:rsid w:val="00CD4607"/>
    <w:rsid w:val="00CE1BA0"/>
    <w:rsid w:val="00D27C3C"/>
    <w:rsid w:val="00E436D1"/>
    <w:rsid w:val="00F41320"/>
    <w:rsid w:val="00F939CB"/>
    <w:rsid w:val="00F97CA7"/>
    <w:rsid w:val="00FB6F67"/>
    <w:rsid w:val="00FC5A2D"/>
    <w:rsid w:val="00FD0494"/>
    <w:rsid w:val="616DB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CCAD4"/>
  <w15:chartTrackingRefBased/>
  <w15:docId w15:val="{6BB3057E-191D-411E-A6C3-5CA1B5A76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5333"/>
    <w:pPr>
      <w:spacing w:line="360" w:lineRule="auto"/>
    </w:pPr>
    <w:rPr>
      <w:rFonts w:ascii="Inter" w:hAnsi="Inter"/>
      <w:sz w:val="22"/>
    </w:rPr>
  </w:style>
  <w:style w:type="paragraph" w:styleId="Heading1">
    <w:name w:val="heading 1"/>
    <w:basedOn w:val="Normal"/>
    <w:next w:val="Normal"/>
    <w:link w:val="Heading1Char"/>
    <w:uiPriority w:val="9"/>
    <w:qFormat/>
    <w:rsid w:val="007D7098"/>
    <w:pPr>
      <w:keepNext/>
      <w:keepLines/>
      <w:spacing w:before="360" w:after="80"/>
      <w:outlineLvl w:val="0"/>
    </w:pPr>
    <w:rPr>
      <w:rFonts w:ascii="Inter ExtraBold" w:eastAsiaTheme="majorEastAsia" w:hAnsi="Inter ExtraBold" w:cstheme="majorBidi"/>
      <w:sz w:val="36"/>
      <w:szCs w:val="40"/>
    </w:rPr>
  </w:style>
  <w:style w:type="paragraph" w:styleId="Heading2">
    <w:name w:val="heading 2"/>
    <w:basedOn w:val="Normal"/>
    <w:next w:val="Normal"/>
    <w:link w:val="Heading2Char"/>
    <w:uiPriority w:val="9"/>
    <w:unhideWhenUsed/>
    <w:qFormat/>
    <w:rsid w:val="007D7098"/>
    <w:pPr>
      <w:keepNext/>
      <w:keepLines/>
      <w:spacing w:before="160" w:after="80"/>
      <w:outlineLvl w:val="1"/>
    </w:pPr>
    <w:rPr>
      <w:rFonts w:ascii="Inter Light" w:eastAsiaTheme="majorEastAsia" w:hAnsi="Inter Light" w:cstheme="majorBidi"/>
      <w:sz w:val="32"/>
      <w:szCs w:val="32"/>
    </w:rPr>
  </w:style>
  <w:style w:type="paragraph" w:styleId="Heading3">
    <w:name w:val="heading 3"/>
    <w:basedOn w:val="Normal"/>
    <w:next w:val="Normal"/>
    <w:link w:val="Heading3Char"/>
    <w:uiPriority w:val="9"/>
    <w:unhideWhenUsed/>
    <w:qFormat/>
    <w:rsid w:val="007D7098"/>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CB6ACE"/>
    <w:pPr>
      <w:keepNext/>
      <w:keepLines/>
      <w:spacing w:before="80" w:after="40"/>
      <w:outlineLvl w:val="3"/>
    </w:pPr>
    <w:rPr>
      <w:rFonts w:eastAsiaTheme="majorEastAsia" w:cstheme="majorBidi"/>
      <w:i/>
      <w:iCs/>
      <w:color w:val="084546" w:themeColor="accent1" w:themeShade="BF"/>
    </w:rPr>
  </w:style>
  <w:style w:type="paragraph" w:styleId="Heading5">
    <w:name w:val="heading 5"/>
    <w:basedOn w:val="Normal"/>
    <w:next w:val="Normal"/>
    <w:link w:val="Heading5Char"/>
    <w:uiPriority w:val="9"/>
    <w:semiHidden/>
    <w:unhideWhenUsed/>
    <w:qFormat/>
    <w:rsid w:val="00CB6ACE"/>
    <w:pPr>
      <w:keepNext/>
      <w:keepLines/>
      <w:spacing w:before="80" w:after="40"/>
      <w:outlineLvl w:val="4"/>
    </w:pPr>
    <w:rPr>
      <w:rFonts w:eastAsiaTheme="majorEastAsia" w:cstheme="majorBidi"/>
      <w:color w:val="084546" w:themeColor="accent1" w:themeShade="BF"/>
    </w:rPr>
  </w:style>
  <w:style w:type="paragraph" w:styleId="Heading6">
    <w:name w:val="heading 6"/>
    <w:basedOn w:val="Normal"/>
    <w:next w:val="Normal"/>
    <w:link w:val="Heading6Char"/>
    <w:uiPriority w:val="9"/>
    <w:semiHidden/>
    <w:unhideWhenUsed/>
    <w:qFormat/>
    <w:rsid w:val="00CB6A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A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A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A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098"/>
    <w:rPr>
      <w:rFonts w:ascii="Inter ExtraBold" w:eastAsiaTheme="majorEastAsia" w:hAnsi="Inter ExtraBold" w:cstheme="majorBidi"/>
      <w:sz w:val="36"/>
      <w:szCs w:val="40"/>
    </w:rPr>
  </w:style>
  <w:style w:type="character" w:customStyle="1" w:styleId="Heading2Char">
    <w:name w:val="Heading 2 Char"/>
    <w:basedOn w:val="DefaultParagraphFont"/>
    <w:link w:val="Heading2"/>
    <w:uiPriority w:val="9"/>
    <w:rsid w:val="007D7098"/>
    <w:rPr>
      <w:rFonts w:ascii="Inter Light" w:eastAsiaTheme="majorEastAsia" w:hAnsi="Inter Light" w:cstheme="majorBidi"/>
      <w:sz w:val="32"/>
      <w:szCs w:val="32"/>
    </w:rPr>
  </w:style>
  <w:style w:type="character" w:customStyle="1" w:styleId="Heading3Char">
    <w:name w:val="Heading 3 Char"/>
    <w:basedOn w:val="DefaultParagraphFont"/>
    <w:link w:val="Heading3"/>
    <w:uiPriority w:val="9"/>
    <w:rsid w:val="007D7098"/>
    <w:rPr>
      <w:rFonts w:ascii="Inter" w:eastAsiaTheme="majorEastAsia" w:hAnsi="Inter" w:cstheme="majorBidi"/>
      <w:b/>
      <w:sz w:val="22"/>
      <w:szCs w:val="28"/>
    </w:rPr>
  </w:style>
  <w:style w:type="character" w:customStyle="1" w:styleId="Heading4Char">
    <w:name w:val="Heading 4 Char"/>
    <w:basedOn w:val="DefaultParagraphFont"/>
    <w:link w:val="Heading4"/>
    <w:uiPriority w:val="9"/>
    <w:semiHidden/>
    <w:rsid w:val="00CB6ACE"/>
    <w:rPr>
      <w:rFonts w:eastAsiaTheme="majorEastAsia" w:cstheme="majorBidi"/>
      <w:i/>
      <w:iCs/>
      <w:color w:val="084546" w:themeColor="accent1" w:themeShade="BF"/>
    </w:rPr>
  </w:style>
  <w:style w:type="character" w:customStyle="1" w:styleId="Heading5Char">
    <w:name w:val="Heading 5 Char"/>
    <w:basedOn w:val="DefaultParagraphFont"/>
    <w:link w:val="Heading5"/>
    <w:uiPriority w:val="9"/>
    <w:semiHidden/>
    <w:rsid w:val="00CB6ACE"/>
    <w:rPr>
      <w:rFonts w:eastAsiaTheme="majorEastAsia" w:cstheme="majorBidi"/>
      <w:color w:val="084546" w:themeColor="accent1" w:themeShade="BF"/>
    </w:rPr>
  </w:style>
  <w:style w:type="character" w:customStyle="1" w:styleId="Heading6Char">
    <w:name w:val="Heading 6 Char"/>
    <w:basedOn w:val="DefaultParagraphFont"/>
    <w:link w:val="Heading6"/>
    <w:uiPriority w:val="9"/>
    <w:semiHidden/>
    <w:rsid w:val="00CB6A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A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A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ACE"/>
    <w:rPr>
      <w:rFonts w:eastAsiaTheme="majorEastAsia" w:cstheme="majorBidi"/>
      <w:color w:val="272727" w:themeColor="text1" w:themeTint="D8"/>
    </w:rPr>
  </w:style>
  <w:style w:type="paragraph" w:styleId="Title">
    <w:name w:val="Title"/>
    <w:basedOn w:val="Normal"/>
    <w:next w:val="Normal"/>
    <w:link w:val="TitleChar"/>
    <w:uiPriority w:val="10"/>
    <w:qFormat/>
    <w:rsid w:val="00CB6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A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A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A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ACE"/>
    <w:pPr>
      <w:spacing w:before="160"/>
      <w:jc w:val="center"/>
    </w:pPr>
    <w:rPr>
      <w:i/>
      <w:iCs/>
      <w:color w:val="404040" w:themeColor="text1" w:themeTint="BF"/>
    </w:rPr>
  </w:style>
  <w:style w:type="character" w:customStyle="1" w:styleId="QuoteChar">
    <w:name w:val="Quote Char"/>
    <w:basedOn w:val="DefaultParagraphFont"/>
    <w:link w:val="Quote"/>
    <w:uiPriority w:val="29"/>
    <w:rsid w:val="00CB6ACE"/>
    <w:rPr>
      <w:i/>
      <w:iCs/>
      <w:color w:val="404040" w:themeColor="text1" w:themeTint="BF"/>
    </w:rPr>
  </w:style>
  <w:style w:type="paragraph" w:styleId="ListParagraph">
    <w:name w:val="List Paragraph"/>
    <w:basedOn w:val="Normal"/>
    <w:uiPriority w:val="34"/>
    <w:qFormat/>
    <w:rsid w:val="00CB6ACE"/>
    <w:pPr>
      <w:ind w:left="720"/>
      <w:contextualSpacing/>
    </w:pPr>
  </w:style>
  <w:style w:type="character" w:styleId="IntenseEmphasis">
    <w:name w:val="Intense Emphasis"/>
    <w:basedOn w:val="DefaultParagraphFont"/>
    <w:uiPriority w:val="21"/>
    <w:qFormat/>
    <w:rsid w:val="00CB6ACE"/>
    <w:rPr>
      <w:i/>
      <w:iCs/>
      <w:color w:val="084546" w:themeColor="accent1" w:themeShade="BF"/>
    </w:rPr>
  </w:style>
  <w:style w:type="paragraph" w:styleId="IntenseQuote">
    <w:name w:val="Intense Quote"/>
    <w:basedOn w:val="Normal"/>
    <w:next w:val="Normal"/>
    <w:link w:val="IntenseQuoteChar"/>
    <w:uiPriority w:val="30"/>
    <w:qFormat/>
    <w:rsid w:val="00CB6ACE"/>
    <w:pPr>
      <w:pBdr>
        <w:top w:val="single" w:sz="4" w:space="10" w:color="084546" w:themeColor="accent1" w:themeShade="BF"/>
        <w:bottom w:val="single" w:sz="4" w:space="10" w:color="084546" w:themeColor="accent1" w:themeShade="BF"/>
      </w:pBdr>
      <w:spacing w:before="360" w:after="360"/>
      <w:ind w:left="864" w:right="864"/>
      <w:jc w:val="center"/>
    </w:pPr>
    <w:rPr>
      <w:i/>
      <w:iCs/>
      <w:color w:val="084546" w:themeColor="accent1" w:themeShade="BF"/>
    </w:rPr>
  </w:style>
  <w:style w:type="character" w:customStyle="1" w:styleId="IntenseQuoteChar">
    <w:name w:val="Intense Quote Char"/>
    <w:basedOn w:val="DefaultParagraphFont"/>
    <w:link w:val="IntenseQuote"/>
    <w:uiPriority w:val="30"/>
    <w:rsid w:val="00CB6ACE"/>
    <w:rPr>
      <w:i/>
      <w:iCs/>
      <w:color w:val="084546" w:themeColor="accent1" w:themeShade="BF"/>
    </w:rPr>
  </w:style>
  <w:style w:type="character" w:styleId="IntenseReference">
    <w:name w:val="Intense Reference"/>
    <w:basedOn w:val="DefaultParagraphFont"/>
    <w:uiPriority w:val="32"/>
    <w:qFormat/>
    <w:rsid w:val="00CB6ACE"/>
    <w:rPr>
      <w:b/>
      <w:bCs/>
      <w:smallCaps/>
      <w:color w:val="084546" w:themeColor="accent1" w:themeShade="BF"/>
      <w:spacing w:val="5"/>
    </w:rPr>
  </w:style>
  <w:style w:type="table" w:styleId="TableGrid">
    <w:name w:val="Table Grid"/>
    <w:basedOn w:val="TableNormal"/>
    <w:uiPriority w:val="39"/>
    <w:rsid w:val="00CB6ACE"/>
    <w:pPr>
      <w:spacing w:after="0" w:line="240" w:lineRule="auto"/>
    </w:pPr>
    <w:rPr>
      <w:rFonts w:ascii="Inter" w:hAnsi="Int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1CDF"/>
    <w:rPr>
      <w:color w:val="0000FF"/>
      <w:u w:val="single"/>
    </w:rPr>
  </w:style>
  <w:style w:type="paragraph" w:customStyle="1" w:styleId="TableText">
    <w:name w:val="Table Text"/>
    <w:basedOn w:val="Normal"/>
    <w:qFormat/>
    <w:rsid w:val="007D7098"/>
    <w:pPr>
      <w:widowControl w:val="0"/>
      <w:autoSpaceDE w:val="0"/>
      <w:autoSpaceDN w:val="0"/>
      <w:spacing w:after="0"/>
    </w:pPr>
    <w:rPr>
      <w:rFonts w:eastAsia="Open Sans" w:cs="Open Sans"/>
      <w:b/>
      <w:bCs/>
      <w:color w:val="FFFFFF" w:themeColor="background1"/>
      <w:kern w:val="0"/>
      <w:sz w:val="20"/>
      <w:szCs w:val="20"/>
      <w14:ligatures w14:val="none"/>
    </w:rPr>
  </w:style>
  <w:style w:type="paragraph" w:customStyle="1" w:styleId="Link">
    <w:name w:val="Link"/>
    <w:basedOn w:val="Normal"/>
    <w:qFormat/>
    <w:rsid w:val="003B02C3"/>
    <w:rPr>
      <w:b/>
      <w:color w:val="0B5D5E" w:themeColor="accent1"/>
      <w:u w:val="single"/>
    </w:rPr>
  </w:style>
  <w:style w:type="character" w:styleId="UnresolvedMention">
    <w:name w:val="Unresolved Mention"/>
    <w:basedOn w:val="DefaultParagraphFont"/>
    <w:uiPriority w:val="99"/>
    <w:semiHidden/>
    <w:unhideWhenUsed/>
    <w:rsid w:val="00776419"/>
    <w:rPr>
      <w:color w:val="605E5C"/>
      <w:shd w:val="clear" w:color="auto" w:fill="E1DFDD"/>
    </w:rPr>
  </w:style>
  <w:style w:type="paragraph" w:styleId="Header">
    <w:name w:val="header"/>
    <w:basedOn w:val="Normal"/>
    <w:link w:val="HeaderChar"/>
    <w:uiPriority w:val="99"/>
    <w:unhideWhenUsed/>
    <w:rsid w:val="00525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0FE"/>
    <w:rPr>
      <w:rFonts w:ascii="Inter" w:hAnsi="Inter"/>
      <w:sz w:val="22"/>
    </w:rPr>
  </w:style>
  <w:style w:type="paragraph" w:styleId="Footer">
    <w:name w:val="footer"/>
    <w:basedOn w:val="Normal"/>
    <w:link w:val="FooterChar"/>
    <w:uiPriority w:val="99"/>
    <w:unhideWhenUsed/>
    <w:rsid w:val="00525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0FE"/>
    <w:rPr>
      <w:rFonts w:ascii="Inter" w:hAnsi="Inte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po.state.nm.us/work-for-new-mexico/faq/" TargetMode="External"/><Relationship Id="rId18" Type="http://schemas.openxmlformats.org/officeDocument/2006/relationships/hyperlink" Target="https://www.spo.state.nm.us/work-for-new-mexico/faq/" TargetMode="External"/><Relationship Id="rId26" Type="http://schemas.openxmlformats.org/officeDocument/2006/relationships/hyperlink" Target="https://www.spo.state.nm.us/work-for-new-mexico/faq/" TargetMode="External"/><Relationship Id="rId3" Type="http://schemas.openxmlformats.org/officeDocument/2006/relationships/customXml" Target="../customXml/item3.xml"/><Relationship Id="rId21" Type="http://schemas.openxmlformats.org/officeDocument/2006/relationships/hyperlink" Target="https://www.spo.state.nm.us/work-for-new-mexico/faq/"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spo.state.nm.us/work-for-new-mexico/faq/" TargetMode="External"/><Relationship Id="rId25" Type="http://schemas.openxmlformats.org/officeDocument/2006/relationships/hyperlink" Target="https://www.spo.state.nm.us/work-for-new-mexico/faq/" TargetMode="External"/><Relationship Id="rId2" Type="http://schemas.openxmlformats.org/officeDocument/2006/relationships/customXml" Target="../customXml/item2.xml"/><Relationship Id="rId16" Type="http://schemas.openxmlformats.org/officeDocument/2006/relationships/hyperlink" Target="https://www.spo.state.nm.us/work-for-new-mexico/faq/" TargetMode="External"/><Relationship Id="rId20" Type="http://schemas.openxmlformats.org/officeDocument/2006/relationships/hyperlink" Target="https://www.spo.state.nm.us/work-for-new-mexico/faq/" TargetMode="External"/><Relationship Id="rId29" Type="http://schemas.openxmlformats.org/officeDocument/2006/relationships/hyperlink" Target="https://www.spo.state.nm.us/work-for-new-mexico/faq/"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spo.state.nm.us/work-for-new-mexico/faq/"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spo.state.nm.us/work-for-new-mexico/faq/" TargetMode="External"/><Relationship Id="rId23" Type="http://schemas.openxmlformats.org/officeDocument/2006/relationships/hyperlink" Target="https://www.spo.state.nm.us/work-for-new-mexico/faq/" TargetMode="External"/><Relationship Id="rId28" Type="http://schemas.openxmlformats.org/officeDocument/2006/relationships/hyperlink" Target="https://www.spo.state.nm.us/work-for-new-mexico/faq/" TargetMode="External"/><Relationship Id="rId10" Type="http://schemas.openxmlformats.org/officeDocument/2006/relationships/image" Target="media/image1.png"/><Relationship Id="rId19" Type="http://schemas.openxmlformats.org/officeDocument/2006/relationships/hyperlink" Target="https://www.spo.state.nm.us/work-for-new-mexico/faq/"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spo.state.nm.us/work-for-new-mexico/faq/" TargetMode="External"/><Relationship Id="rId22" Type="http://schemas.openxmlformats.org/officeDocument/2006/relationships/hyperlink" Target="https://www.spo.state.nm.us/work-for-new-mexico/faq/" TargetMode="External"/><Relationship Id="rId27" Type="http://schemas.openxmlformats.org/officeDocument/2006/relationships/hyperlink" Target="https://www.spo.state.nm.us/work-for-new-mexico/faq/" TargetMode="External"/><Relationship Id="rId30" Type="http://schemas.openxmlformats.org/officeDocument/2006/relationships/hyperlink" Target="https://www.spo.state.nm.us/work-for-new-mexico/fa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Valdez\OneDrive%20-%20State%20of%20New%20Mexico\Documents\Job%20fair%20stuff\SPO%20Job%20Fair%20Flyer%20Template.dotx" TargetMode="External"/></Relationships>
</file>

<file path=word/theme/theme1.xml><?xml version="1.0" encoding="utf-8"?>
<a:theme xmlns:a="http://schemas.openxmlformats.org/drawingml/2006/main" name="Office Theme">
  <a:themeElements>
    <a:clrScheme name="SPO1">
      <a:dk1>
        <a:srgbClr val="000000"/>
      </a:dk1>
      <a:lt1>
        <a:srgbClr val="FFFFFF"/>
      </a:lt1>
      <a:dk2>
        <a:srgbClr val="000000"/>
      </a:dk2>
      <a:lt2>
        <a:srgbClr val="FFFFFF"/>
      </a:lt2>
      <a:accent1>
        <a:srgbClr val="0B5D5E"/>
      </a:accent1>
      <a:accent2>
        <a:srgbClr val="51C1B2"/>
      </a:accent2>
      <a:accent3>
        <a:srgbClr val="2488C4"/>
      </a:accent3>
      <a:accent4>
        <a:srgbClr val="E8721E"/>
      </a:accent4>
      <a:accent5>
        <a:srgbClr val="F7BA17"/>
      </a:accent5>
      <a:accent6>
        <a:srgbClr val="861D5A"/>
      </a:accent6>
      <a:hlink>
        <a:srgbClr val="0B5D5E"/>
      </a:hlink>
      <a:folHlink>
        <a:srgbClr val="861D5A"/>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d2c80bf-b602-4fbc-b70f-56aee1ecfc8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1B696523BB1B46B67A41DF214C5EE1" ma:contentTypeVersion="18" ma:contentTypeDescription="Create a new document." ma:contentTypeScope="" ma:versionID="4d239175d09dc41fb222c7af8c7a8cae">
  <xsd:schema xmlns:xsd="http://www.w3.org/2001/XMLSchema" xmlns:xs="http://www.w3.org/2001/XMLSchema" xmlns:p="http://schemas.microsoft.com/office/2006/metadata/properties" xmlns:ns3="2bed30f5-38bc-4df1-abd0-66d9e99d888c" xmlns:ns4="6d2c80bf-b602-4fbc-b70f-56aee1ecfc8f" targetNamespace="http://schemas.microsoft.com/office/2006/metadata/properties" ma:root="true" ma:fieldsID="454ae2a6e2151afb5600d5ce0db19706" ns3:_="" ns4:_="">
    <xsd:import namespace="2bed30f5-38bc-4df1-abd0-66d9e99d888c"/>
    <xsd:import namespace="6d2c80bf-b602-4fbc-b70f-56aee1ecfc8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d30f5-38bc-4df1-abd0-66d9e99d888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2c80bf-b602-4fbc-b70f-56aee1ecfc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5D81B-6587-4115-AEAF-E376566DABF6}">
  <ds:schemaRefs>
    <ds:schemaRef ds:uri="http://schemas.microsoft.com/sharepoint/v3/contenttype/forms"/>
  </ds:schemaRefs>
</ds:datastoreItem>
</file>

<file path=customXml/itemProps2.xml><?xml version="1.0" encoding="utf-8"?>
<ds:datastoreItem xmlns:ds="http://schemas.openxmlformats.org/officeDocument/2006/customXml" ds:itemID="{BD7FF569-35B3-4AD6-BCF0-2CB1529C225D}">
  <ds:schemaRefs>
    <ds:schemaRef ds:uri="http://schemas.microsoft.com/office/infopath/2007/PartnerControls"/>
    <ds:schemaRef ds:uri="http://schemas.microsoft.com/office/2006/documentManagement/types"/>
    <ds:schemaRef ds:uri="http://purl.org/dc/terms/"/>
    <ds:schemaRef ds:uri="2bed30f5-38bc-4df1-abd0-66d9e99d888c"/>
    <ds:schemaRef ds:uri="http://www.w3.org/XML/1998/namespace"/>
    <ds:schemaRef ds:uri="http://purl.org/dc/dcmitype/"/>
    <ds:schemaRef ds:uri="http://schemas.microsoft.com/office/2006/metadata/properties"/>
    <ds:schemaRef ds:uri="http://schemas.openxmlformats.org/package/2006/metadata/core-properties"/>
    <ds:schemaRef ds:uri="6d2c80bf-b602-4fbc-b70f-56aee1ecfc8f"/>
    <ds:schemaRef ds:uri="http://purl.org/dc/elements/1.1/"/>
  </ds:schemaRefs>
</ds:datastoreItem>
</file>

<file path=customXml/itemProps3.xml><?xml version="1.0" encoding="utf-8"?>
<ds:datastoreItem xmlns:ds="http://schemas.openxmlformats.org/officeDocument/2006/customXml" ds:itemID="{876F2DB4-F144-4B4A-ABC2-1EF3DCCD6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d30f5-38bc-4df1-abd0-66d9e99d888c"/>
    <ds:schemaRef ds:uri="6d2c80bf-b602-4fbc-b70f-56aee1ecfc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303CE4-067F-45DE-B811-6C9E8AAD8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SPO Job Fair Flyer Template</Template>
  <TotalTime>0</TotalTime>
  <Pages>34</Pages>
  <Words>7206</Words>
  <Characters>41077</Characters>
  <Application>Microsoft Office Word</Application>
  <DocSecurity>4</DocSecurity>
  <Lines>342</Lines>
  <Paragraphs>96</Paragraphs>
  <ScaleCrop>false</ScaleCrop>
  <HeadingPairs>
    <vt:vector size="2" baseType="variant">
      <vt:variant>
        <vt:lpstr>Title</vt:lpstr>
      </vt:variant>
      <vt:variant>
        <vt:i4>1</vt:i4>
      </vt:variant>
    </vt:vector>
  </HeadingPairs>
  <TitlesOfParts>
    <vt:vector size="1" baseType="lpstr">
      <vt:lpstr>New Mexico State Personnel Office Job Fair Flyer Template</vt:lpstr>
    </vt:vector>
  </TitlesOfParts>
  <Company/>
  <LinksUpToDate>false</LinksUpToDate>
  <CharactersWithSpaces>48187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Mexico State Personnel Office Job Fair Flyer Template</dc:title>
  <dc:subject/>
  <dc:creator>Valdez, David, SPO</dc:creator>
  <cp:keywords/>
  <dc:description/>
  <cp:lastModifiedBy>Maestas, Lyla</cp:lastModifiedBy>
  <cp:revision>2</cp:revision>
  <dcterms:created xsi:type="dcterms:W3CDTF">2026-06-16T17:23:00Z</dcterms:created>
  <dcterms:modified xsi:type="dcterms:W3CDTF">2026-06-16T17:23:00Z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0x010100091B696523BB1B46B67A41DF214C5EE1</vt:lpwstr>
  </property>
  <property fmtid="{D5CDD505-2E9C-101B-9397-08002B2CF9AE}" pid="3" name="MediaServiceImageTags">
    <vt:lpwstr/>
  </property>
  <property fmtid="{D5CDD505-2E9C-101B-9397-08002B2CF9AE}" pid="4" name="docLang">
    <vt:lpwstr>en</vt:lpwstr>
  </property>
</Properties>
</file>