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D0113" w14:textId="7C82BC34" w:rsidR="00080F6E" w:rsidRDefault="00080F6E" w:rsidP="00915D27">
      <w:bookmarkStart w:id="0" w:name="_GoBack"/>
      <w:bookmarkEnd w:id="0"/>
    </w:p>
    <w:p w14:paraId="1015895E" w14:textId="31CA0B82" w:rsidR="00F2241C" w:rsidRDefault="00F2241C" w:rsidP="00F2241C">
      <w:pPr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t>Behavioral Health Clinicians</w:t>
      </w:r>
    </w:p>
    <w:p w14:paraId="254392BF" w14:textId="77777777" w:rsidR="00F2241C" w:rsidRDefault="00F2241C" w:rsidP="00F2241C">
      <w:pPr>
        <w:spacing w:before="100" w:beforeAutospacing="1" w:after="100" w:afterAutospacing="1"/>
        <w:jc w:val="both"/>
      </w:pPr>
      <w:r>
        <w:t>Children’s Behavioral Health program seeks full time T</w:t>
      </w:r>
      <w:r w:rsidRPr="003F58E5">
        <w:t>herapist with clinical experience working with children</w:t>
      </w:r>
      <w:r>
        <w:t xml:space="preserve"> 0-6</w:t>
      </w:r>
      <w:r w:rsidRPr="003F58E5">
        <w:t xml:space="preserve"> and families. </w:t>
      </w:r>
    </w:p>
    <w:p w14:paraId="2C617AAF" w14:textId="77777777" w:rsidR="00F2241C" w:rsidRPr="009C12F2" w:rsidRDefault="00F2241C" w:rsidP="00F2241C">
      <w:pPr>
        <w:spacing w:before="100" w:beforeAutospacing="1" w:after="100" w:afterAutospacing="1"/>
        <w:jc w:val="both"/>
      </w:pPr>
      <w:r>
        <w:rPr>
          <w:bCs/>
        </w:rPr>
        <w:t>Responsibilities:</w:t>
      </w:r>
    </w:p>
    <w:p w14:paraId="32AC687D" w14:textId="77777777" w:rsidR="00F2241C" w:rsidRPr="009C12F2" w:rsidRDefault="00F2241C" w:rsidP="00F2241C">
      <w:pPr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 w:rsidRPr="009C12F2">
        <w:t>Provide trauma-focused and relationship-based counseling services to families, including: individual child sessions, individual parenting sessions, dyadic parent-child sessions, family therapy, couples/co-parenting counseling, and parenting groups.</w:t>
      </w:r>
    </w:p>
    <w:p w14:paraId="1B313FE1" w14:textId="77777777" w:rsidR="00F2241C" w:rsidRPr="009C12F2" w:rsidRDefault="00F2241C" w:rsidP="00F2241C">
      <w:pPr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 w:rsidRPr="009C12F2">
        <w:t>Experience with newcomers (refugees, asylees, and other trauma-affected migrants) a plus.</w:t>
      </w:r>
    </w:p>
    <w:p w14:paraId="4B6C649E" w14:textId="77777777" w:rsidR="00F2241C" w:rsidRPr="009C12F2" w:rsidRDefault="00F2241C" w:rsidP="00F2241C">
      <w:pPr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 w:rsidRPr="009C12F2">
        <w:t>Provide/Develop proficiency in one or more of the following Evidence-Based/Promising Practices: Child-Parent Psychotherapy, Child-Centered Play Therapy, Dialectical Behavior Therapy</w:t>
      </w:r>
      <w:r>
        <w:t xml:space="preserve">, Circle of Security-Parenting </w:t>
      </w:r>
      <w:r w:rsidRPr="009C12F2">
        <w:t>Strengthening Families Program, and/or Art Therapy (training and supervision provided).</w:t>
      </w:r>
    </w:p>
    <w:p w14:paraId="185CDEFD" w14:textId="77777777" w:rsidR="00F2241C" w:rsidRPr="009C12F2" w:rsidRDefault="00F2241C" w:rsidP="00F2241C">
      <w:pPr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 w:rsidRPr="009C12F2">
        <w:t>Provide/Develop proficiency in the treatment of child trauma, complex family trauma, and/or disorders of infancy and early childhood (training and supervision provided).</w:t>
      </w:r>
    </w:p>
    <w:p w14:paraId="3DE33E5E" w14:textId="77777777" w:rsidR="00F2241C" w:rsidRPr="009C12F2" w:rsidRDefault="00F2241C" w:rsidP="00F2241C">
      <w:pPr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 w:rsidRPr="009C12F2">
        <w:t>Participate in activities that contribute to a trauma-informed system of care within the organization and local/regional/national systems of care as a member of the National Child Traumatic Stress Network.</w:t>
      </w:r>
    </w:p>
    <w:p w14:paraId="51DC674D" w14:textId="77777777" w:rsidR="00F2241C" w:rsidRPr="009C12F2" w:rsidRDefault="00F2241C" w:rsidP="00F2241C">
      <w:pPr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 w:rsidRPr="009C12F2">
        <w:t>Complete screenings, assessments, and documentation in a timely manner.</w:t>
      </w:r>
    </w:p>
    <w:p w14:paraId="0F73D5EF" w14:textId="77777777" w:rsidR="00F2241C" w:rsidRPr="009C12F2" w:rsidRDefault="00F2241C" w:rsidP="00F2241C">
      <w:pPr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 w:rsidRPr="009C12F2">
        <w:t>Engage in a combination of individual and group supervision (clinical and reflective practice) to support resilience and clinical expertise.</w:t>
      </w:r>
    </w:p>
    <w:p w14:paraId="69E2E6F2" w14:textId="77777777" w:rsidR="00F2241C" w:rsidRDefault="00F2241C" w:rsidP="00F2241C">
      <w:pPr>
        <w:spacing w:before="100" w:beforeAutospacing="1" w:after="100" w:afterAutospacing="1"/>
        <w:jc w:val="both"/>
      </w:pPr>
      <w:r>
        <w:t>Requirements:</w:t>
      </w:r>
    </w:p>
    <w:p w14:paraId="40C2C9CD" w14:textId="3A5C2113" w:rsidR="00F2241C" w:rsidRDefault="00F2241C" w:rsidP="00F2241C">
      <w:pPr>
        <w:spacing w:before="100" w:beforeAutospacing="1" w:after="100" w:afterAutospacing="1"/>
        <w:jc w:val="both"/>
      </w:pPr>
      <w:r>
        <w:t>Masters in Counseling,</w:t>
      </w:r>
      <w:r w:rsidRPr="009C12F2">
        <w:t xml:space="preserve"> Social Work</w:t>
      </w:r>
      <w:r>
        <w:t>, Marriage and Family Therapy or Art Therapy. P</w:t>
      </w:r>
      <w:r w:rsidRPr="009C12F2">
        <w:t>roper licensure for State of NM.</w:t>
      </w:r>
      <w:r w:rsidRPr="00F2241C">
        <w:t xml:space="preserve"> </w:t>
      </w:r>
      <w:r>
        <w:t>LMHC, LMSW, or LAMFT – provisionally licensed candidates will be considered. LPCC, LICSW, LCSW, LMFT, or LPAT independent licensure preferred.</w:t>
      </w:r>
      <w:r w:rsidRPr="009C12F2">
        <w:t xml:space="preserve"> Must have dependable transportation</w:t>
      </w:r>
      <w:r>
        <w:t xml:space="preserve"> for home visitation. Bilingual a plus. </w:t>
      </w:r>
      <w:r w:rsidRPr="00F2241C">
        <w:t>Social Work, Counseling, Art Therapy, and Family Therapy Interns</w:t>
      </w:r>
      <w:r>
        <w:t>.</w:t>
      </w:r>
    </w:p>
    <w:p w14:paraId="7B6DBA87" w14:textId="15A51DC6" w:rsidR="00F2241C" w:rsidRPr="009C12F2" w:rsidRDefault="00F2241C" w:rsidP="00F2241C">
      <w:pPr>
        <w:spacing w:before="100" w:beforeAutospacing="1" w:after="100" w:afterAutospacing="1"/>
        <w:jc w:val="both"/>
      </w:pPr>
      <w:r w:rsidRPr="00F2241C">
        <w:t>Full Time/Part Time or Contract Position - contract rate negotiable. Located in Albuquerque, Santa Fe, Los Alamos, Española, or Taos: 40 Hours Weekly</w:t>
      </w:r>
      <w:r>
        <w:t xml:space="preserve">. </w:t>
      </w:r>
      <w:r w:rsidRPr="00F2241C">
        <w:t>Starting Rate: $24.00-$28.00 per hour DOE, licensure and bilingual language proficiency.</w:t>
      </w:r>
    </w:p>
    <w:p w14:paraId="7CB7C8B0" w14:textId="77777777" w:rsidR="00F2241C" w:rsidRDefault="00F2241C" w:rsidP="00F2241C">
      <w:pPr>
        <w:spacing w:before="100" w:beforeAutospacing="1" w:after="100" w:afterAutospacing="1"/>
        <w:rPr>
          <w:bCs/>
        </w:rPr>
      </w:pPr>
    </w:p>
    <w:p w14:paraId="0BC488EE" w14:textId="4E01DC1E" w:rsidR="00F2241C" w:rsidRPr="00BA3CD5" w:rsidRDefault="00F2241C" w:rsidP="00F2241C">
      <w:pPr>
        <w:spacing w:before="100" w:beforeAutospacing="1" w:after="100" w:afterAutospacing="1"/>
      </w:pPr>
      <w:r>
        <w:rPr>
          <w:bCs/>
        </w:rPr>
        <w:t xml:space="preserve">To Apply: </w:t>
      </w:r>
      <w:r w:rsidRPr="00BA3CD5">
        <w:rPr>
          <w:bCs/>
        </w:rPr>
        <w:t xml:space="preserve">Send resume to Las </w:t>
      </w:r>
      <w:proofErr w:type="spellStart"/>
      <w:r w:rsidRPr="00BA3CD5">
        <w:rPr>
          <w:bCs/>
        </w:rPr>
        <w:t>Cumbres</w:t>
      </w:r>
      <w:proofErr w:type="spellEnd"/>
      <w:r w:rsidRPr="00BA3CD5">
        <w:rPr>
          <w:bCs/>
        </w:rPr>
        <w:t xml:space="preserve"> Community Services</w:t>
      </w:r>
      <w:r>
        <w:rPr>
          <w:bCs/>
        </w:rPr>
        <w:t>, HR Dept. via e</w:t>
      </w:r>
      <w:r w:rsidRPr="00BA3CD5">
        <w:rPr>
          <w:bCs/>
        </w:rPr>
        <w:t xml:space="preserve">mail </w:t>
      </w:r>
      <w:hyperlink r:id="rId10" w:history="1">
        <w:r w:rsidRPr="00221452">
          <w:rPr>
            <w:rStyle w:val="Hyperlink"/>
            <w:bCs/>
          </w:rPr>
          <w:t>jobs@lascumbres-nm.org</w:t>
        </w:r>
      </w:hyperlink>
      <w:r>
        <w:rPr>
          <w:bCs/>
        </w:rPr>
        <w:t xml:space="preserve"> or apply online: www.lascumbres-nm.org/jobs</w:t>
      </w:r>
    </w:p>
    <w:p w14:paraId="3E7B0257" w14:textId="77777777" w:rsidR="00F2241C" w:rsidRPr="00915D27" w:rsidRDefault="00F2241C" w:rsidP="00915D27"/>
    <w:sectPr w:rsidR="00F2241C" w:rsidRPr="00915D27" w:rsidSect="00123AA3">
      <w:footerReference w:type="default" r:id="rId11"/>
      <w:headerReference w:type="first" r:id="rId12"/>
      <w:footerReference w:type="first" r:id="rId13"/>
      <w:pgSz w:w="12240" w:h="15840" w:code="1"/>
      <w:pgMar w:top="1917" w:right="1152" w:bottom="1440" w:left="1152" w:header="6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C1ECB" w14:textId="77777777" w:rsidR="00583E2C" w:rsidRDefault="00583E2C" w:rsidP="00A350DB">
      <w:pPr>
        <w:spacing w:after="0" w:line="240" w:lineRule="auto"/>
      </w:pPr>
      <w:r>
        <w:separator/>
      </w:r>
    </w:p>
  </w:endnote>
  <w:endnote w:type="continuationSeparator" w:id="0">
    <w:p w14:paraId="707E0F5F" w14:textId="77777777" w:rsidR="00583E2C" w:rsidRDefault="00583E2C" w:rsidP="00A35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re Serif SSi">
    <w:altName w:val="Kartika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34FFF" w14:textId="321D512D" w:rsidR="00080F6E" w:rsidRPr="00A350DB" w:rsidRDefault="00490450" w:rsidP="0009245A">
    <w:pPr>
      <w:pStyle w:val="Footer"/>
      <w:rPr>
        <w:rFonts w:ascii="Libre Serif SSi" w:hAnsi="Libre Serif SSi"/>
      </w:rPr>
    </w:pPr>
    <w:r>
      <w:rPr>
        <w:rFonts w:ascii="Libre Serif SSi" w:hAnsi="Libre Serif SSi"/>
        <w:noProof/>
      </w:rPr>
      <w:drawing>
        <wp:anchor distT="0" distB="0" distL="114300" distR="114300" simplePos="0" relativeHeight="251671552" behindDoc="1" locked="0" layoutInCell="1" allowOverlap="1" wp14:anchorId="62616CB4" wp14:editId="5170FA60">
          <wp:simplePos x="0" y="0"/>
          <wp:positionH relativeFrom="column">
            <wp:posOffset>5110480</wp:posOffset>
          </wp:positionH>
          <wp:positionV relativeFrom="paragraph">
            <wp:posOffset>-76200</wp:posOffset>
          </wp:positionV>
          <wp:extent cx="1200150" cy="533400"/>
          <wp:effectExtent l="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CCS Logo CMYK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0F6E">
      <w:rPr>
        <w:rFonts w:ascii="Libre Serif SSi" w:hAnsi="Libre Serif SSi"/>
        <w:noProof/>
      </w:rPr>
      <w:t>www.LasCumbres-NM.org</w:t>
    </w:r>
  </w:p>
  <w:p w14:paraId="3BE09984" w14:textId="77777777" w:rsidR="00080F6E" w:rsidRDefault="00080F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2DCAA" w14:textId="77777777" w:rsidR="00080F6E" w:rsidRDefault="005A10F4">
    <w:pPr>
      <w:pStyle w:val="Foot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0845F739" wp14:editId="7F29F37C">
          <wp:simplePos x="0" y="0"/>
          <wp:positionH relativeFrom="column">
            <wp:posOffset>-520700</wp:posOffset>
          </wp:positionH>
          <wp:positionV relativeFrom="paragraph">
            <wp:posOffset>-368300</wp:posOffset>
          </wp:positionV>
          <wp:extent cx="7318375" cy="84328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cations_Horiza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8375" cy="84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E4F07" w14:textId="77777777" w:rsidR="00583E2C" w:rsidRDefault="00583E2C" w:rsidP="00A350DB">
      <w:pPr>
        <w:spacing w:after="0" w:line="240" w:lineRule="auto"/>
      </w:pPr>
      <w:r>
        <w:separator/>
      </w:r>
    </w:p>
  </w:footnote>
  <w:footnote w:type="continuationSeparator" w:id="0">
    <w:p w14:paraId="4EEA8957" w14:textId="77777777" w:rsidR="00583E2C" w:rsidRDefault="00583E2C" w:rsidP="00A35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D76E4" w14:textId="4E73F69B" w:rsidR="00080F6E" w:rsidRDefault="00123AA3" w:rsidP="007A75DF">
    <w:pPr>
      <w:pStyle w:val="Header"/>
      <w:tabs>
        <w:tab w:val="clear" w:pos="9360"/>
      </w:tabs>
    </w:pPr>
    <w:r>
      <w:rPr>
        <w:noProof/>
      </w:rPr>
      <w:drawing>
        <wp:anchor distT="0" distB="0" distL="114300" distR="114300" simplePos="0" relativeHeight="251672576" behindDoc="1" locked="0" layoutInCell="1" allowOverlap="1" wp14:anchorId="51C88554" wp14:editId="17B7BA2E">
          <wp:simplePos x="0" y="0"/>
          <wp:positionH relativeFrom="column">
            <wp:posOffset>-414020</wp:posOffset>
          </wp:positionH>
          <wp:positionV relativeFrom="paragraph">
            <wp:posOffset>-408940</wp:posOffset>
          </wp:positionV>
          <wp:extent cx="7048500" cy="133507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Banner 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0" cy="13350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75D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F0DC5"/>
    <w:multiLevelType w:val="hybridMultilevel"/>
    <w:tmpl w:val="CF7694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B3E9D"/>
    <w:multiLevelType w:val="hybridMultilevel"/>
    <w:tmpl w:val="A8E4C2FE"/>
    <w:lvl w:ilvl="0" w:tplc="997226B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A483E"/>
    <w:multiLevelType w:val="hybridMultilevel"/>
    <w:tmpl w:val="72C0A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401F8"/>
    <w:multiLevelType w:val="multilevel"/>
    <w:tmpl w:val="69C06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141191"/>
    <w:multiLevelType w:val="hybridMultilevel"/>
    <w:tmpl w:val="9A368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0DB"/>
    <w:rsid w:val="00080F6E"/>
    <w:rsid w:val="0009245A"/>
    <w:rsid w:val="00123AA3"/>
    <w:rsid w:val="00127D13"/>
    <w:rsid w:val="001866A8"/>
    <w:rsid w:val="001A2B1A"/>
    <w:rsid w:val="003431C6"/>
    <w:rsid w:val="00490450"/>
    <w:rsid w:val="004D644B"/>
    <w:rsid w:val="00501932"/>
    <w:rsid w:val="00514BFB"/>
    <w:rsid w:val="0051690B"/>
    <w:rsid w:val="00583E2C"/>
    <w:rsid w:val="005A10F4"/>
    <w:rsid w:val="005A175E"/>
    <w:rsid w:val="00653BEC"/>
    <w:rsid w:val="006C33A2"/>
    <w:rsid w:val="0071331B"/>
    <w:rsid w:val="00755546"/>
    <w:rsid w:val="007A75DF"/>
    <w:rsid w:val="008B4D69"/>
    <w:rsid w:val="008D02ED"/>
    <w:rsid w:val="00915D27"/>
    <w:rsid w:val="00977052"/>
    <w:rsid w:val="00A350DB"/>
    <w:rsid w:val="00A91DB6"/>
    <w:rsid w:val="00BC6DBB"/>
    <w:rsid w:val="00CD3C94"/>
    <w:rsid w:val="00E6048E"/>
    <w:rsid w:val="00EC7EEA"/>
    <w:rsid w:val="00F2241C"/>
    <w:rsid w:val="00F43D24"/>
    <w:rsid w:val="00F610B1"/>
    <w:rsid w:val="00F7714C"/>
    <w:rsid w:val="00F9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6EDB94"/>
  <w15:chartTrackingRefBased/>
  <w15:docId w15:val="{F2351033-6B9E-4A2A-83D8-CC40D939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331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0DB"/>
  </w:style>
  <w:style w:type="paragraph" w:styleId="Footer">
    <w:name w:val="footer"/>
    <w:basedOn w:val="Normal"/>
    <w:link w:val="FooterChar"/>
    <w:uiPriority w:val="99"/>
    <w:unhideWhenUsed/>
    <w:rsid w:val="00A35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0DB"/>
  </w:style>
  <w:style w:type="paragraph" w:styleId="ListParagraph">
    <w:name w:val="List Paragraph"/>
    <w:basedOn w:val="Normal"/>
    <w:uiPriority w:val="34"/>
    <w:qFormat/>
    <w:rsid w:val="0071331B"/>
    <w:pPr>
      <w:ind w:left="720"/>
      <w:contextualSpacing/>
    </w:pPr>
  </w:style>
  <w:style w:type="character" w:styleId="Hyperlink">
    <w:name w:val="Hyperlink"/>
    <w:rsid w:val="00F224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jobs@lascumbres-nm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B271238E6DC447BE3AD978BB843B67" ma:contentTypeVersion="13" ma:contentTypeDescription="Create a new document." ma:contentTypeScope="" ma:versionID="3508c6e81fba02e2c312eea6adb4ae69">
  <xsd:schema xmlns:xsd="http://www.w3.org/2001/XMLSchema" xmlns:xs="http://www.w3.org/2001/XMLSchema" xmlns:p="http://schemas.microsoft.com/office/2006/metadata/properties" xmlns:ns2="e4efd990-6153-44f7-a789-c6eb14be634b" xmlns:ns3="2d1950ea-2cfa-4bd6-86ce-f5e0c3ba2027" targetNamespace="http://schemas.microsoft.com/office/2006/metadata/properties" ma:root="true" ma:fieldsID="c1b7c031ba3d1e6a9fbb93a37dc1ebab" ns2:_="" ns3:_="">
    <xsd:import namespace="e4efd990-6153-44f7-a789-c6eb14be634b"/>
    <xsd:import namespace="2d1950ea-2cfa-4bd6-86ce-f5e0c3ba20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fd990-6153-44f7-a789-c6eb14be63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950ea-2cfa-4bd6-86ce-f5e0c3ba20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d1950ea-2cfa-4bd6-86ce-f5e0c3ba2027">
      <UserInfo>
        <DisplayName/>
        <AccountId xsi:nil="true"/>
        <AccountType/>
      </UserInfo>
    </SharedWithUsers>
    <MediaLengthInSeconds xmlns="e4efd990-6153-44f7-a789-c6eb14be634b" xsi:nil="true"/>
  </documentManagement>
</p:properties>
</file>

<file path=customXml/itemProps1.xml><?xml version="1.0" encoding="utf-8"?>
<ds:datastoreItem xmlns:ds="http://schemas.openxmlformats.org/officeDocument/2006/customXml" ds:itemID="{5FF4F443-1FE4-44DA-8654-6947F0FCC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efd990-6153-44f7-a789-c6eb14be634b"/>
    <ds:schemaRef ds:uri="2d1950ea-2cfa-4bd6-86ce-f5e0c3ba20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B01416-B689-4F1B-9133-967FCF8CAD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97F7B0-95D1-405E-9F88-988836DC7F59}">
  <ds:schemaRefs>
    <ds:schemaRef ds:uri="http://schemas.microsoft.com/office/2006/metadata/properties"/>
    <ds:schemaRef ds:uri="http://schemas.microsoft.com/office/infopath/2007/PartnerControls"/>
    <ds:schemaRef ds:uri="2d1950ea-2cfa-4bd6-86ce-f5e0c3ba2027"/>
    <ds:schemaRef ds:uri="e4efd990-6153-44f7-a789-c6eb14be63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Covelli</dc:creator>
  <cp:keywords/>
  <dc:description/>
  <cp:lastModifiedBy>Madrid, Stephanie J</cp:lastModifiedBy>
  <cp:revision>2</cp:revision>
  <dcterms:created xsi:type="dcterms:W3CDTF">2025-04-10T20:29:00Z</dcterms:created>
  <dcterms:modified xsi:type="dcterms:W3CDTF">2025-04-10T20:29:00Z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0x0101004BB271238E6DC447BE3AD978BB843B67</vt:lpwstr>
  </property>
  <property fmtid="{D5CDD505-2E9C-101B-9397-08002B2CF9AE}" pid="3" name="Order">
    <vt:r8>96600</vt:r8>
  </property>
  <property fmtid="{D5CDD505-2E9C-101B-9397-08002B2CF9AE}" pid="4" name="_ExtendedDescription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</Properties>
</file>