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854750" w14:textId="77777777" w:rsidR="00225C12" w:rsidRDefault="00906B56" w:rsidP="00225C12">
      <w:pPr>
        <w:spacing w:after="0" w:line="240" w:lineRule="auto"/>
        <w:rPr>
          <w:rFonts w:ascii="Verdana" w:hAnsi="Verdana" w:cs="Arial"/>
          <w:b/>
          <w:bCs/>
          <w:sz w:val="20"/>
          <w:szCs w:val="20"/>
        </w:rPr>
      </w:pPr>
      <w:r>
        <w:rPr>
          <w:rFonts w:ascii="Verdana" w:hAnsi="Verdana" w:cs="Arial"/>
          <w:b/>
          <w:bCs/>
          <w:noProof/>
          <w:sz w:val="20"/>
          <w:szCs w:val="20"/>
        </w:rPr>
        <mc:AlternateContent>
          <mc:Choice Requires="wps">
            <w:drawing>
              <wp:anchor distT="0" distB="0" distL="114300" distR="114300" simplePos="0" relativeHeight="251658240" behindDoc="0" locked="0" layoutInCell="1" allowOverlap="1" wp14:anchorId="520CA78A" wp14:editId="4A843A64">
                <wp:simplePos x="0" y="0"/>
                <wp:positionH relativeFrom="column">
                  <wp:posOffset>1809750</wp:posOffset>
                </wp:positionH>
                <wp:positionV relativeFrom="paragraph">
                  <wp:posOffset>-547370</wp:posOffset>
                </wp:positionV>
                <wp:extent cx="3295650" cy="94297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248FE" w14:textId="77777777" w:rsidR="00F32379" w:rsidRDefault="00F32379">
                            <w:r>
                              <w:rPr>
                                <w:noProof/>
                              </w:rPr>
                              <w:drawing>
                                <wp:inline distT="0" distB="0" distL="0" distR="0" wp14:anchorId="5E79E1EA" wp14:editId="04DCBB2F">
                                  <wp:extent cx="3034030" cy="842010"/>
                                  <wp:effectExtent l="19050" t="0" r="0" b="0"/>
                                  <wp:docPr id="1" name="Picture 0" descr="NMSD_LOGO_COLOR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D_LOGO_COLOR_Horizontal.eps"/>
                                          <pic:cNvPicPr/>
                                        </pic:nvPicPr>
                                        <pic:blipFill>
                                          <a:blip r:embed="rId7"/>
                                          <a:stretch>
                                            <a:fillRect/>
                                          </a:stretch>
                                        </pic:blipFill>
                                        <pic:spPr>
                                          <a:xfrm>
                                            <a:off x="0" y="0"/>
                                            <a:ext cx="3034030" cy="8420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20CA78A" id="_x0000_t202" coordsize="21600,21600" o:spt="202" path="m,l,21600r21600,l21600,xe">
                <v:stroke joinstyle="miter"/>
                <v:path gradientshapeok="t" o:connecttype="rect"/>
              </v:shapetype>
              <v:shape id="Text Box 2" o:spid="_x0000_s1026" type="#_x0000_t202" style="position:absolute;margin-left:142.5pt;margin-top:-43.1pt;width:259.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" stroked="f">
                <v:textbox>
                  <w:txbxContent>
                    <w:p w14:paraId="2F5248FE" w14:textId="77777777" w:rsidR="00F32379" w:rsidRDefault="00F32379">
                      <w:r>
                        <w:rPr>
                          <w:noProof/>
                        </w:rPr>
                        <w:drawing>
                          <wp:inline distT="0" distB="0" distL="0" distR="0" wp14:anchorId="5E79E1EA" wp14:editId="04DCBB2F">
                            <wp:extent cx="3034030" cy="842010"/>
                            <wp:effectExtent l="19050" t="0" r="0" b="0"/>
                            <wp:docPr id="1" name="Picture 0" descr="NMSD_LOGO_COLOR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D_LOGO_COLOR_Horizontal.eps"/>
                                    <pic:cNvPicPr/>
                                  </pic:nvPicPr>
                                  <pic:blipFill>
                                    <a:blip r:embed="rId8"/>
                                    <a:stretch>
                                      <a:fillRect/>
                                    </a:stretch>
                                  </pic:blipFill>
                                  <pic:spPr>
                                    <a:xfrm>
                                      <a:off x="0" y="0"/>
                                      <a:ext cx="3034030" cy="842010"/>
                                    </a:xfrm>
                                    <a:prstGeom prst="rect">
                                      <a:avLst/>
                                    </a:prstGeom>
                                  </pic:spPr>
                                </pic:pic>
                              </a:graphicData>
                            </a:graphic>
                          </wp:inline>
                        </w:drawing>
                      </w:r>
                    </w:p>
                  </w:txbxContent>
                </v:textbox>
              </v:shape>
            </w:pict>
          </mc:Fallback>
        </mc:AlternateContent>
      </w:r>
    </w:p>
    <w:p w14:paraId="570D984F" w14:textId="77777777" w:rsidR="00F32379" w:rsidRPr="00F32379" w:rsidRDefault="00F32379" w:rsidP="00225C12">
      <w:pPr>
        <w:spacing w:after="0" w:line="240" w:lineRule="auto"/>
        <w:rPr>
          <w:rFonts w:ascii="Verdana" w:hAnsi="Verdana" w:cs="Arial"/>
          <w:b/>
          <w:bCs/>
          <w:sz w:val="20"/>
          <w:szCs w:val="20"/>
        </w:rPr>
      </w:pPr>
    </w:p>
    <w:p w14:paraId="3F98FD25" w14:textId="77777777" w:rsidR="00F32379" w:rsidRPr="00F32379" w:rsidRDefault="00906B56" w:rsidP="00225C12">
      <w:pPr>
        <w:spacing w:after="0" w:line="240" w:lineRule="auto"/>
        <w:rPr>
          <w:rFonts w:ascii="Verdana" w:hAnsi="Verdana" w:cs="Arial"/>
          <w:b/>
          <w:bCs/>
          <w:sz w:val="20"/>
          <w:szCs w:val="20"/>
        </w:rPr>
      </w:pPr>
      <w:r>
        <w:rPr>
          <w:rFonts w:ascii="Verdana" w:hAnsi="Verdana" w:cs="Arial"/>
          <w:b/>
          <w:bCs/>
          <w:noProof/>
          <w:sz w:val="20"/>
          <w:szCs w:val="20"/>
        </w:rPr>
        <mc:AlternateContent>
          <mc:Choice Requires="wps">
            <w:drawing>
              <wp:anchor distT="0" distB="0" distL="114300" distR="114300" simplePos="0" relativeHeight="251659264" behindDoc="0" locked="0" layoutInCell="1" allowOverlap="1" wp14:anchorId="4DC0DF53" wp14:editId="7B445A8D">
                <wp:simplePos x="0" y="0"/>
                <wp:positionH relativeFrom="column">
                  <wp:posOffset>123825</wp:posOffset>
                </wp:positionH>
                <wp:positionV relativeFrom="paragraph">
                  <wp:posOffset>120650</wp:posOffset>
                </wp:positionV>
                <wp:extent cx="6619875" cy="0"/>
                <wp:effectExtent l="9525" t="6350" r="952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1801D2B" id="_x0000_t32" coordsize="21600,21600" o:spt="32" o:oned="t" path="m,l21600,21600e" filled="f">
                <v:path arrowok="t" fillok="f" o:connecttype="none"/>
                <o:lock v:ext="edit" shapetype="t"/>
              </v:shapetype>
              <v:shape id="AutoShape 3" o:spid="_x0000_s1026" type="#_x0000_t32" style="position:absolute;margin-left:9.75pt;margin-top:9.5pt;width:52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" strokecolor="#c30"/>
            </w:pict>
          </mc:Fallback>
        </mc:AlternateContent>
      </w:r>
    </w:p>
    <w:p w14:paraId="6B34443D" w14:textId="77777777" w:rsidR="00225C12" w:rsidRPr="00122539" w:rsidRDefault="00225C12" w:rsidP="00122539">
      <w:pPr>
        <w:spacing w:after="0"/>
        <w:jc w:val="center"/>
        <w:rPr>
          <w:rFonts w:ascii="Verdana" w:hAnsi="Verdana" w:cs="Tahoma"/>
          <w:bCs/>
          <w:i/>
          <w:sz w:val="20"/>
          <w:szCs w:val="20"/>
        </w:rPr>
      </w:pPr>
      <w:r w:rsidRPr="00122539">
        <w:rPr>
          <w:rFonts w:ascii="Verdana" w:hAnsi="Verdana" w:cs="Tahoma"/>
          <w:bCs/>
          <w:i/>
          <w:sz w:val="20"/>
          <w:szCs w:val="20"/>
        </w:rPr>
        <w:t>New Mexico School for the Deaf is an Equal Opportunity Emplo</w:t>
      </w:r>
      <w:r w:rsidR="001D7509" w:rsidRPr="00122539">
        <w:rPr>
          <w:rFonts w:ascii="Verdana" w:hAnsi="Verdana" w:cs="Tahoma"/>
          <w:bCs/>
          <w:i/>
          <w:sz w:val="20"/>
          <w:szCs w:val="20"/>
        </w:rPr>
        <w:t>yer/Affirmative Action Employer</w:t>
      </w:r>
      <w:r w:rsidRPr="00122539">
        <w:rPr>
          <w:rFonts w:ascii="Verdana" w:hAnsi="Verdana" w:cs="Tahoma"/>
          <w:bCs/>
          <w:i/>
          <w:sz w:val="20"/>
          <w:szCs w:val="20"/>
        </w:rPr>
        <w:br/>
      </w:r>
    </w:p>
    <w:p w14:paraId="4F2AC328" w14:textId="3BA18816" w:rsidR="003238A9" w:rsidRPr="00122539" w:rsidRDefault="00225C12" w:rsidP="00122539">
      <w:pPr>
        <w:spacing w:after="80"/>
        <w:rPr>
          <w:rFonts w:ascii="Verdana" w:hAnsi="Verdana" w:cs="Tahoma"/>
          <w:bCs/>
          <w:sz w:val="20"/>
          <w:szCs w:val="20"/>
        </w:rPr>
      </w:pPr>
      <w:r w:rsidRPr="00122539">
        <w:rPr>
          <w:rFonts w:ascii="Verdana" w:hAnsi="Verdana" w:cs="Tahoma"/>
          <w:b/>
          <w:bCs/>
          <w:sz w:val="20"/>
          <w:szCs w:val="20"/>
        </w:rPr>
        <w:t>Posting Date</w:t>
      </w:r>
      <w:r w:rsidR="00511524" w:rsidRPr="00122539">
        <w:rPr>
          <w:rFonts w:ascii="Verdana" w:hAnsi="Verdana" w:cs="Tahoma"/>
          <w:b/>
          <w:bCs/>
          <w:sz w:val="20"/>
          <w:szCs w:val="20"/>
        </w:rPr>
        <w:t>:</w:t>
      </w:r>
      <w:r w:rsidR="00511524" w:rsidRPr="007A62AB">
        <w:rPr>
          <w:rFonts w:ascii="Verdana" w:hAnsi="Verdana" w:cs="Tahoma"/>
          <w:sz w:val="20"/>
          <w:szCs w:val="20"/>
        </w:rPr>
        <w:t xml:space="preserve"> </w:t>
      </w:r>
      <w:r w:rsidR="007A62AB" w:rsidRPr="007A62AB">
        <w:rPr>
          <w:rFonts w:ascii="Verdana" w:hAnsi="Verdana" w:cs="Tahoma"/>
          <w:sz w:val="20"/>
          <w:szCs w:val="20"/>
        </w:rPr>
        <w:t>March 2024</w:t>
      </w:r>
      <w:r w:rsidR="003238A9" w:rsidRPr="00122539">
        <w:rPr>
          <w:rFonts w:ascii="Verdana" w:hAnsi="Verdana" w:cs="Tahoma"/>
          <w:bCs/>
          <w:sz w:val="20"/>
          <w:szCs w:val="20"/>
        </w:rPr>
        <w:tab/>
      </w:r>
      <w:r w:rsidR="003238A9" w:rsidRPr="00122539">
        <w:rPr>
          <w:rFonts w:ascii="Verdana" w:hAnsi="Verdana" w:cs="Tahoma"/>
          <w:bCs/>
          <w:sz w:val="20"/>
          <w:szCs w:val="20"/>
        </w:rPr>
        <w:tab/>
      </w:r>
      <w:r w:rsidR="003238A9" w:rsidRPr="00122539">
        <w:rPr>
          <w:rFonts w:ascii="Verdana" w:hAnsi="Verdana" w:cs="Tahoma"/>
          <w:bCs/>
          <w:sz w:val="20"/>
          <w:szCs w:val="20"/>
        </w:rPr>
        <w:tab/>
      </w:r>
      <w:r w:rsidR="003238A9" w:rsidRPr="00122539">
        <w:rPr>
          <w:rFonts w:ascii="Verdana" w:hAnsi="Verdana" w:cs="Tahoma"/>
          <w:bCs/>
          <w:sz w:val="20"/>
          <w:szCs w:val="20"/>
        </w:rPr>
        <w:tab/>
      </w:r>
    </w:p>
    <w:p w14:paraId="368DBE0F" w14:textId="77777777" w:rsidR="008347FE" w:rsidRPr="00122539" w:rsidRDefault="009C2002" w:rsidP="00122539">
      <w:pPr>
        <w:spacing w:after="80"/>
        <w:rPr>
          <w:rFonts w:ascii="Verdana" w:hAnsi="Verdana" w:cs="Tahoma"/>
          <w:sz w:val="20"/>
          <w:szCs w:val="20"/>
        </w:rPr>
      </w:pPr>
      <w:r w:rsidRPr="00122539">
        <w:rPr>
          <w:rFonts w:ascii="Verdana" w:hAnsi="Verdana" w:cs="Tahoma"/>
          <w:b/>
          <w:bCs/>
          <w:sz w:val="20"/>
          <w:szCs w:val="20"/>
        </w:rPr>
        <w:t>Position</w:t>
      </w:r>
      <w:r w:rsidR="0075569E" w:rsidRPr="00122539">
        <w:rPr>
          <w:rFonts w:ascii="Verdana" w:hAnsi="Verdana" w:cs="Tahoma"/>
          <w:b/>
          <w:bCs/>
          <w:sz w:val="20"/>
          <w:szCs w:val="20"/>
        </w:rPr>
        <w:t xml:space="preserve"> </w:t>
      </w:r>
      <w:r w:rsidR="00B34978" w:rsidRPr="00122539">
        <w:rPr>
          <w:rFonts w:ascii="Verdana" w:hAnsi="Verdana" w:cs="Tahoma"/>
          <w:b/>
          <w:bCs/>
          <w:sz w:val="20"/>
          <w:szCs w:val="20"/>
        </w:rPr>
        <w:t>Title</w:t>
      </w:r>
      <w:r w:rsidRPr="00122539">
        <w:rPr>
          <w:rFonts w:ascii="Verdana" w:hAnsi="Verdana" w:cs="Tahoma"/>
          <w:sz w:val="20"/>
          <w:szCs w:val="20"/>
        </w:rPr>
        <w:t>:</w:t>
      </w:r>
      <w:r w:rsidR="00D35A62" w:rsidRPr="00122539">
        <w:rPr>
          <w:rFonts w:ascii="Verdana" w:hAnsi="Verdana" w:cs="Tahoma"/>
          <w:sz w:val="20"/>
          <w:szCs w:val="20"/>
        </w:rPr>
        <w:t xml:space="preserve"> </w:t>
      </w:r>
      <w:r w:rsidR="00F33B6A">
        <w:rPr>
          <w:rFonts w:ascii="Verdana" w:hAnsi="Verdana" w:cs="Tahoma"/>
          <w:sz w:val="20"/>
          <w:szCs w:val="20"/>
        </w:rPr>
        <w:t xml:space="preserve">School </w:t>
      </w:r>
      <w:r w:rsidR="00C672A1">
        <w:rPr>
          <w:rFonts w:ascii="Verdana" w:hAnsi="Verdana" w:cs="Tahoma"/>
          <w:sz w:val="20"/>
          <w:szCs w:val="20"/>
        </w:rPr>
        <w:t>Social Worker</w:t>
      </w:r>
    </w:p>
    <w:p w14:paraId="76C107D5" w14:textId="77777777" w:rsidR="008347FE" w:rsidRPr="00122539" w:rsidRDefault="00B34978" w:rsidP="00122539">
      <w:pPr>
        <w:spacing w:after="80"/>
        <w:rPr>
          <w:rFonts w:ascii="Verdana" w:hAnsi="Verdana" w:cs="Tahoma"/>
          <w:sz w:val="20"/>
          <w:szCs w:val="20"/>
        </w:rPr>
      </w:pPr>
      <w:r w:rsidRPr="00122539">
        <w:rPr>
          <w:rFonts w:ascii="Verdana" w:hAnsi="Verdana" w:cs="Tahoma"/>
          <w:b/>
          <w:bCs/>
          <w:sz w:val="20"/>
          <w:szCs w:val="20"/>
        </w:rPr>
        <w:t>Reports to:</w:t>
      </w:r>
      <w:r w:rsidRPr="00122539">
        <w:rPr>
          <w:rFonts w:ascii="Verdana" w:hAnsi="Verdana" w:cs="Tahoma"/>
          <w:sz w:val="20"/>
          <w:szCs w:val="20"/>
        </w:rPr>
        <w:t xml:space="preserve"> </w:t>
      </w:r>
      <w:r w:rsidR="003052DC">
        <w:rPr>
          <w:rFonts w:ascii="Verdana" w:hAnsi="Verdana" w:cs="Tahoma"/>
          <w:sz w:val="20"/>
          <w:szCs w:val="20"/>
        </w:rPr>
        <w:t xml:space="preserve">Coordinator of </w:t>
      </w:r>
      <w:r w:rsidR="00E012FB">
        <w:rPr>
          <w:rFonts w:ascii="Verdana" w:hAnsi="Verdana" w:cs="Tahoma"/>
          <w:sz w:val="20"/>
          <w:szCs w:val="20"/>
        </w:rPr>
        <w:t>the Whole Child</w:t>
      </w:r>
      <w:r w:rsidR="003052DC">
        <w:rPr>
          <w:rFonts w:ascii="Verdana" w:hAnsi="Verdana" w:cs="Tahoma"/>
          <w:sz w:val="20"/>
          <w:szCs w:val="20"/>
        </w:rPr>
        <w:t xml:space="preserve"> Support </w:t>
      </w:r>
      <w:r w:rsidR="00E012FB">
        <w:rPr>
          <w:rFonts w:ascii="Verdana" w:hAnsi="Verdana" w:cs="Tahoma"/>
          <w:sz w:val="20"/>
          <w:szCs w:val="20"/>
        </w:rPr>
        <w:t>Team</w:t>
      </w:r>
    </w:p>
    <w:p w14:paraId="66567408" w14:textId="22E2C52A" w:rsidR="00DB5274" w:rsidRPr="00122539" w:rsidRDefault="00DB5274" w:rsidP="00122539">
      <w:pPr>
        <w:spacing w:after="80"/>
        <w:rPr>
          <w:rFonts w:ascii="Verdana" w:hAnsi="Verdana" w:cs="Tahoma"/>
          <w:sz w:val="20"/>
          <w:szCs w:val="20"/>
        </w:rPr>
      </w:pPr>
      <w:r w:rsidRPr="00122539">
        <w:rPr>
          <w:rFonts w:ascii="Verdana" w:hAnsi="Verdana" w:cs="Tahoma"/>
          <w:b/>
          <w:sz w:val="20"/>
          <w:szCs w:val="20"/>
        </w:rPr>
        <w:t xml:space="preserve">Service Area: </w:t>
      </w:r>
      <w:r w:rsidR="00B21CA4" w:rsidRPr="00B21CA4">
        <w:rPr>
          <w:rFonts w:ascii="Verdana" w:hAnsi="Verdana" w:cs="Tahoma"/>
          <w:sz w:val="20"/>
          <w:szCs w:val="20"/>
        </w:rPr>
        <w:t>Primarily based in S</w:t>
      </w:r>
      <w:r w:rsidR="008C35EE" w:rsidRPr="00B21CA4">
        <w:rPr>
          <w:rFonts w:ascii="Verdana" w:hAnsi="Verdana" w:cs="Tahoma"/>
          <w:sz w:val="20"/>
          <w:szCs w:val="20"/>
        </w:rPr>
        <w:t xml:space="preserve">anta Fe </w:t>
      </w:r>
      <w:r w:rsidR="00B21CA4" w:rsidRPr="00B21CA4">
        <w:rPr>
          <w:rFonts w:ascii="Verdana" w:hAnsi="Verdana" w:cs="Tahoma"/>
          <w:sz w:val="20"/>
          <w:szCs w:val="20"/>
        </w:rPr>
        <w:t>*see Duties and Responsibilities for additional information</w:t>
      </w:r>
      <w:r w:rsidR="00B21CA4">
        <w:rPr>
          <w:rFonts w:ascii="Verdana" w:hAnsi="Verdana" w:cs="Tahoma"/>
          <w:sz w:val="20"/>
          <w:szCs w:val="20"/>
        </w:rPr>
        <w:t>.</w:t>
      </w:r>
    </w:p>
    <w:p w14:paraId="1DAE4846" w14:textId="3F9A313D" w:rsidR="00F26D0A" w:rsidRPr="00122539" w:rsidRDefault="00F26D0A" w:rsidP="00122539">
      <w:pPr>
        <w:spacing w:after="80"/>
        <w:rPr>
          <w:rFonts w:ascii="Verdana" w:hAnsi="Verdana" w:cs="Tahoma"/>
          <w:b/>
          <w:sz w:val="20"/>
          <w:szCs w:val="20"/>
        </w:rPr>
      </w:pPr>
      <w:r w:rsidRPr="00122539">
        <w:rPr>
          <w:rFonts w:ascii="Verdana" w:hAnsi="Verdana" w:cs="Tahoma"/>
          <w:b/>
          <w:sz w:val="20"/>
          <w:szCs w:val="20"/>
        </w:rPr>
        <w:t xml:space="preserve">Employment </w:t>
      </w:r>
      <w:r w:rsidR="006F4EBB" w:rsidRPr="00122539">
        <w:rPr>
          <w:rFonts w:ascii="Verdana" w:hAnsi="Verdana" w:cs="Tahoma"/>
          <w:b/>
          <w:sz w:val="20"/>
          <w:szCs w:val="20"/>
        </w:rPr>
        <w:t>Term</w:t>
      </w:r>
      <w:r w:rsidRPr="00122539">
        <w:rPr>
          <w:rFonts w:ascii="Verdana" w:hAnsi="Verdana" w:cs="Tahoma"/>
          <w:b/>
          <w:sz w:val="20"/>
          <w:szCs w:val="20"/>
        </w:rPr>
        <w:t>:</w:t>
      </w:r>
      <w:r w:rsidR="009C2002" w:rsidRPr="00122539">
        <w:rPr>
          <w:rFonts w:ascii="Verdana" w:hAnsi="Verdana" w:cs="Tahoma"/>
          <w:sz w:val="20"/>
          <w:szCs w:val="20"/>
        </w:rPr>
        <w:t xml:space="preserve"> </w:t>
      </w:r>
      <w:r w:rsidR="00941375" w:rsidRPr="00122539">
        <w:rPr>
          <w:rFonts w:ascii="Verdana" w:hAnsi="Verdana" w:cs="Tahoma"/>
          <w:sz w:val="20"/>
          <w:szCs w:val="20"/>
        </w:rPr>
        <w:t>Full-time</w:t>
      </w:r>
      <w:r w:rsidR="00320017" w:rsidRPr="00122539">
        <w:rPr>
          <w:rFonts w:ascii="Verdana" w:hAnsi="Verdana" w:cs="Tahoma"/>
          <w:sz w:val="20"/>
          <w:szCs w:val="20"/>
        </w:rPr>
        <w:t xml:space="preserve">; </w:t>
      </w:r>
      <w:r w:rsidR="00F515F8" w:rsidRPr="00122539">
        <w:rPr>
          <w:rFonts w:ascii="Verdana" w:hAnsi="Verdana" w:cs="Tahoma"/>
          <w:sz w:val="20"/>
          <w:szCs w:val="20"/>
        </w:rPr>
        <w:t>Exempt</w:t>
      </w:r>
      <w:r w:rsidR="00941375" w:rsidRPr="00122539">
        <w:rPr>
          <w:rFonts w:ascii="Verdana" w:hAnsi="Verdana" w:cs="Tahoma"/>
          <w:sz w:val="20"/>
          <w:szCs w:val="20"/>
        </w:rPr>
        <w:t xml:space="preserve"> </w:t>
      </w:r>
      <w:r w:rsidR="00930F05">
        <w:rPr>
          <w:rFonts w:ascii="Verdana" w:hAnsi="Verdana" w:cs="Tahoma"/>
          <w:sz w:val="20"/>
          <w:szCs w:val="20"/>
        </w:rPr>
        <w:t>10-month</w:t>
      </w:r>
      <w:r w:rsidR="00320017" w:rsidRPr="00122539">
        <w:rPr>
          <w:rFonts w:ascii="Verdana" w:hAnsi="Verdana" w:cs="Tahoma"/>
          <w:sz w:val="20"/>
          <w:szCs w:val="20"/>
        </w:rPr>
        <w:t xml:space="preserve"> position</w:t>
      </w:r>
      <w:r w:rsidR="00D66E12">
        <w:rPr>
          <w:rFonts w:ascii="Verdana" w:hAnsi="Verdana" w:cs="Tahoma"/>
          <w:sz w:val="20"/>
          <w:szCs w:val="20"/>
        </w:rPr>
        <w:t xml:space="preserve"> (190 days)</w:t>
      </w:r>
    </w:p>
    <w:p w14:paraId="42177873" w14:textId="77777777" w:rsidR="00F73DC6" w:rsidRPr="00122539" w:rsidRDefault="00F73DC6" w:rsidP="00122539">
      <w:pPr>
        <w:spacing w:after="80"/>
        <w:rPr>
          <w:rFonts w:ascii="Verdana" w:hAnsi="Verdana" w:cs="Tahoma"/>
          <w:sz w:val="20"/>
          <w:szCs w:val="20"/>
        </w:rPr>
      </w:pPr>
      <w:r w:rsidRPr="00122539">
        <w:rPr>
          <w:rFonts w:ascii="Verdana" w:hAnsi="Verdana" w:cs="Tahoma"/>
          <w:b/>
          <w:sz w:val="20"/>
          <w:szCs w:val="20"/>
        </w:rPr>
        <w:t>Salary/Wage Range:</w:t>
      </w:r>
      <w:r w:rsidR="00D35A62" w:rsidRPr="00122539">
        <w:rPr>
          <w:rFonts w:ascii="Verdana" w:hAnsi="Verdana" w:cs="Tahoma"/>
          <w:b/>
          <w:sz w:val="20"/>
          <w:szCs w:val="20"/>
        </w:rPr>
        <w:t xml:space="preserve"> </w:t>
      </w:r>
      <w:r w:rsidR="00D35A62" w:rsidRPr="00122539">
        <w:rPr>
          <w:rFonts w:ascii="Verdana" w:hAnsi="Verdana" w:cs="Tahoma"/>
          <w:sz w:val="20"/>
          <w:szCs w:val="20"/>
        </w:rPr>
        <w:t>Depends on qualifications and experience</w:t>
      </w:r>
    </w:p>
    <w:p w14:paraId="1974B782" w14:textId="77777777" w:rsidR="0075569E" w:rsidRPr="00122539" w:rsidRDefault="0075569E" w:rsidP="00122539">
      <w:pPr>
        <w:spacing w:after="80"/>
        <w:rPr>
          <w:rFonts w:ascii="Verdana" w:hAnsi="Verdana" w:cs="Tahoma"/>
          <w:bCs/>
          <w:sz w:val="20"/>
          <w:szCs w:val="20"/>
        </w:rPr>
      </w:pPr>
      <w:r w:rsidRPr="00122539">
        <w:rPr>
          <w:rFonts w:ascii="Verdana" w:hAnsi="Verdana" w:cs="Tahoma"/>
          <w:b/>
          <w:bCs/>
          <w:sz w:val="20"/>
          <w:szCs w:val="20"/>
        </w:rPr>
        <w:t>Deadline for Application:</w:t>
      </w:r>
      <w:r w:rsidR="00225C12" w:rsidRPr="00122539">
        <w:rPr>
          <w:rFonts w:ascii="Verdana" w:hAnsi="Verdana" w:cs="Tahoma"/>
          <w:b/>
          <w:bCs/>
          <w:sz w:val="20"/>
          <w:szCs w:val="20"/>
        </w:rPr>
        <w:t xml:space="preserve"> </w:t>
      </w:r>
      <w:r w:rsidR="00D35A62" w:rsidRPr="00122539">
        <w:rPr>
          <w:rFonts w:ascii="Verdana" w:hAnsi="Verdana" w:cs="Tahoma"/>
          <w:bCs/>
          <w:sz w:val="20"/>
          <w:szCs w:val="20"/>
        </w:rPr>
        <w:t>Open until filled</w:t>
      </w:r>
      <w:r w:rsidR="00D35A62" w:rsidRPr="00122539">
        <w:rPr>
          <w:rFonts w:ascii="Verdana" w:hAnsi="Verdana" w:cs="Tahoma"/>
          <w:b/>
          <w:bCs/>
          <w:sz w:val="20"/>
          <w:szCs w:val="20"/>
        </w:rPr>
        <w:tab/>
      </w:r>
    </w:p>
    <w:p w14:paraId="2DB0C700" w14:textId="77777777" w:rsidR="005615F5" w:rsidRPr="00122539" w:rsidRDefault="00DB5274" w:rsidP="00122539">
      <w:pPr>
        <w:spacing w:after="0"/>
        <w:rPr>
          <w:rFonts w:ascii="Verdana" w:hAnsi="Verdana" w:cs="Segoe UI"/>
          <w:b/>
          <w:color w:val="000000"/>
          <w:sz w:val="20"/>
          <w:szCs w:val="20"/>
        </w:rPr>
      </w:pPr>
      <w:r w:rsidRPr="00122539">
        <w:rPr>
          <w:rFonts w:ascii="Verdana" w:hAnsi="Verdana" w:cs="Tahoma"/>
          <w:b/>
          <w:bCs/>
          <w:noProof/>
          <w:sz w:val="20"/>
          <w:szCs w:val="20"/>
        </w:rPr>
        <mc:AlternateContent>
          <mc:Choice Requires="wps">
            <w:drawing>
              <wp:anchor distT="0" distB="0" distL="114300" distR="114300" simplePos="0" relativeHeight="251662336" behindDoc="0" locked="0" layoutInCell="1" allowOverlap="1" wp14:anchorId="0852C68B" wp14:editId="6A976496">
                <wp:simplePos x="0" y="0"/>
                <wp:positionH relativeFrom="column">
                  <wp:posOffset>117475</wp:posOffset>
                </wp:positionH>
                <wp:positionV relativeFrom="paragraph">
                  <wp:posOffset>58893</wp:posOffset>
                </wp:positionV>
                <wp:extent cx="661987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AC73D8C" id="AutoShape 5" o:spid="_x0000_s1026" type="#_x0000_t32" style="position:absolute;margin-left:9.25pt;margin-top:4.65pt;width:521.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" strokecolor="#c30"/>
            </w:pict>
          </mc:Fallback>
        </mc:AlternateContent>
      </w:r>
      <w:r w:rsidR="002B6425" w:rsidRPr="00122539">
        <w:rPr>
          <w:rFonts w:ascii="Verdana" w:hAnsi="Verdana" w:cs="Segoe UI"/>
          <w:b/>
          <w:color w:val="000000"/>
          <w:sz w:val="20"/>
          <w:szCs w:val="20"/>
        </w:rPr>
        <w:br/>
      </w:r>
      <w:r w:rsidR="005615F5" w:rsidRPr="00122539">
        <w:rPr>
          <w:rFonts w:ascii="Verdana" w:hAnsi="Verdana" w:cs="Segoe UI"/>
          <w:b/>
          <w:color w:val="000000"/>
          <w:sz w:val="20"/>
          <w:szCs w:val="20"/>
        </w:rPr>
        <w:t>Summary</w:t>
      </w:r>
    </w:p>
    <w:p w14:paraId="71CF1D7E" w14:textId="77777777" w:rsidR="007A6D3F" w:rsidRPr="004C2D57" w:rsidRDefault="00F33B6A" w:rsidP="00122539">
      <w:pPr>
        <w:spacing w:after="0"/>
        <w:rPr>
          <w:rFonts w:ascii="Verdana" w:hAnsi="Verdana" w:cs="Segoe UI"/>
          <w:color w:val="000000"/>
          <w:sz w:val="20"/>
          <w:szCs w:val="20"/>
        </w:rPr>
      </w:pPr>
      <w:r>
        <w:rPr>
          <w:rFonts w:ascii="Verdana" w:hAnsi="Verdana" w:cs="Helvetica"/>
          <w:sz w:val="20"/>
          <w:szCs w:val="20"/>
          <w:lang w:val="en"/>
        </w:rPr>
        <w:t>Social Workers (SW)</w:t>
      </w:r>
      <w:r w:rsidR="007A6D3F" w:rsidRPr="00122539">
        <w:rPr>
          <w:rFonts w:ascii="Verdana" w:hAnsi="Verdana" w:cs="Helvetica"/>
          <w:sz w:val="20"/>
          <w:szCs w:val="20"/>
          <w:lang w:val="en"/>
        </w:rPr>
        <w:t xml:space="preserve"> at NMSD (1) have integral roles in education and are essential members of school faculty, (2) help students meet the performance standards of NMSD and the state by assuming a range of responsibilities, (3) work in partnership with others to meet students' needs, and (4) provide direction in defining their roles and responsibilities and in ensuring appropriate services to students. </w:t>
      </w:r>
      <w:r w:rsidR="004C2D57">
        <w:rPr>
          <w:rFonts w:ascii="Verdana" w:hAnsi="Verdana" w:cs="Segoe UI"/>
          <w:color w:val="000000"/>
          <w:sz w:val="20"/>
          <w:szCs w:val="20"/>
        </w:rPr>
        <w:t>It is anticipated and expected that all functions of this position will be performed in a positive and receptive manner, while helping to advance the mission and vision of New Mexico School for the Deaf.</w:t>
      </w:r>
    </w:p>
    <w:p w14:paraId="31AB6A74" w14:textId="77777777" w:rsidR="001D7509" w:rsidRPr="00122539" w:rsidRDefault="001D7509" w:rsidP="00122539">
      <w:pPr>
        <w:spacing w:after="0"/>
        <w:rPr>
          <w:rFonts w:ascii="Verdana" w:hAnsi="Verdana"/>
          <w:sz w:val="20"/>
          <w:szCs w:val="20"/>
        </w:rPr>
      </w:pPr>
    </w:p>
    <w:p w14:paraId="181FAB66" w14:textId="77777777" w:rsidR="005615F5" w:rsidRPr="00122539" w:rsidRDefault="005615F5" w:rsidP="00122539">
      <w:pPr>
        <w:spacing w:after="0"/>
        <w:rPr>
          <w:rFonts w:ascii="Verdana" w:hAnsi="Verdana" w:cs="Segoe UI"/>
          <w:i/>
          <w:color w:val="000000"/>
          <w:sz w:val="20"/>
          <w:szCs w:val="20"/>
        </w:rPr>
      </w:pPr>
      <w:r w:rsidRPr="00122539">
        <w:rPr>
          <w:rFonts w:ascii="Verdana" w:hAnsi="Verdana" w:cs="Segoe UI"/>
          <w:b/>
          <w:color w:val="000000"/>
          <w:sz w:val="20"/>
          <w:szCs w:val="20"/>
        </w:rPr>
        <w:t>Essential Duties and Responsibilities</w:t>
      </w:r>
      <w:r w:rsidRPr="00122539">
        <w:rPr>
          <w:rFonts w:ascii="Verdana" w:hAnsi="Verdana" w:cs="Georgia"/>
          <w:color w:val="000000"/>
          <w:sz w:val="20"/>
          <w:szCs w:val="20"/>
        </w:rPr>
        <w:t xml:space="preserve"> </w:t>
      </w:r>
      <w:r w:rsidR="003977F3" w:rsidRPr="00122539">
        <w:rPr>
          <w:rFonts w:ascii="Verdana" w:hAnsi="Verdana" w:cs="Segoe UI"/>
          <w:i/>
          <w:color w:val="000000"/>
          <w:sz w:val="20"/>
          <w:szCs w:val="20"/>
        </w:rPr>
        <w:t>(Other duties may be assigned)</w:t>
      </w:r>
    </w:p>
    <w:p w14:paraId="07117111" w14:textId="48CA74FB" w:rsidR="00F33B6A" w:rsidRPr="000C73B4" w:rsidRDefault="009039E3" w:rsidP="000C73B4">
      <w:pPr>
        <w:pStyle w:val="ListParagraph"/>
        <w:numPr>
          <w:ilvl w:val="0"/>
          <w:numId w:val="13"/>
        </w:numPr>
        <w:spacing w:after="0"/>
        <w:rPr>
          <w:rFonts w:ascii="Verdana" w:hAnsi="Verdana"/>
          <w:sz w:val="20"/>
          <w:szCs w:val="20"/>
        </w:rPr>
      </w:pPr>
      <w:r>
        <w:rPr>
          <w:rFonts w:ascii="Verdana" w:hAnsi="Verdana"/>
          <w:sz w:val="20"/>
          <w:szCs w:val="20"/>
        </w:rPr>
        <w:t>Supports problem solving in application to</w:t>
      </w:r>
      <w:r w:rsidR="00F33B6A" w:rsidRPr="00B55913">
        <w:rPr>
          <w:rFonts w:ascii="Verdana" w:hAnsi="Verdana"/>
          <w:sz w:val="20"/>
          <w:szCs w:val="20"/>
        </w:rPr>
        <w:t xml:space="preserve"> a student’s living situation that affect th</w:t>
      </w:r>
      <w:r w:rsidR="002E6091">
        <w:rPr>
          <w:rFonts w:ascii="Verdana" w:hAnsi="Verdana"/>
          <w:sz w:val="20"/>
          <w:szCs w:val="20"/>
        </w:rPr>
        <w:t>e child’s adjustment in schoo</w:t>
      </w:r>
      <w:r>
        <w:rPr>
          <w:rFonts w:ascii="Verdana" w:hAnsi="Verdana"/>
          <w:sz w:val="20"/>
          <w:szCs w:val="20"/>
        </w:rPr>
        <w:t>l</w:t>
      </w:r>
      <w:r w:rsidR="00F33B6A" w:rsidRPr="00B55913">
        <w:rPr>
          <w:rFonts w:ascii="Verdana" w:hAnsi="Verdana"/>
          <w:sz w:val="20"/>
          <w:szCs w:val="20"/>
        </w:rPr>
        <w:t>.</w:t>
      </w:r>
    </w:p>
    <w:p w14:paraId="432B5737" w14:textId="77777777" w:rsidR="00F33B6A" w:rsidRDefault="002E6091" w:rsidP="00122539">
      <w:pPr>
        <w:pStyle w:val="ListParagraph"/>
        <w:numPr>
          <w:ilvl w:val="0"/>
          <w:numId w:val="13"/>
        </w:numPr>
        <w:spacing w:after="0"/>
        <w:rPr>
          <w:rFonts w:ascii="Verdana" w:hAnsi="Verdana"/>
          <w:sz w:val="20"/>
          <w:szCs w:val="20"/>
        </w:rPr>
      </w:pPr>
      <w:r>
        <w:rPr>
          <w:rFonts w:ascii="Verdana" w:hAnsi="Verdana"/>
          <w:sz w:val="20"/>
          <w:szCs w:val="20"/>
        </w:rPr>
        <w:t>Provide</w:t>
      </w:r>
      <w:r w:rsidR="009039E3">
        <w:rPr>
          <w:rFonts w:ascii="Verdana" w:hAnsi="Verdana"/>
          <w:sz w:val="20"/>
          <w:szCs w:val="20"/>
        </w:rPr>
        <w:t>s</w:t>
      </w:r>
      <w:r>
        <w:rPr>
          <w:rFonts w:ascii="Verdana" w:hAnsi="Verdana"/>
          <w:sz w:val="20"/>
          <w:szCs w:val="20"/>
        </w:rPr>
        <w:t xml:space="preserve"> g</w:t>
      </w:r>
      <w:r w:rsidR="0079195B">
        <w:rPr>
          <w:rFonts w:ascii="Verdana" w:hAnsi="Verdana"/>
          <w:sz w:val="20"/>
          <w:szCs w:val="20"/>
        </w:rPr>
        <w:t xml:space="preserve">roup and </w:t>
      </w:r>
      <w:r>
        <w:rPr>
          <w:rFonts w:ascii="Verdana" w:hAnsi="Verdana"/>
          <w:sz w:val="20"/>
          <w:szCs w:val="20"/>
        </w:rPr>
        <w:t>individual c</w:t>
      </w:r>
      <w:r w:rsidR="00F33B6A" w:rsidRPr="00B55913">
        <w:rPr>
          <w:rFonts w:ascii="Verdana" w:hAnsi="Verdana"/>
          <w:sz w:val="20"/>
          <w:szCs w:val="20"/>
        </w:rPr>
        <w:t>ounseling</w:t>
      </w:r>
      <w:r>
        <w:rPr>
          <w:rFonts w:ascii="Verdana" w:hAnsi="Verdana"/>
          <w:sz w:val="20"/>
          <w:szCs w:val="20"/>
        </w:rPr>
        <w:t xml:space="preserve">.  </w:t>
      </w:r>
    </w:p>
    <w:p w14:paraId="70BDC21A" w14:textId="02D1D608" w:rsidR="0079195B" w:rsidRPr="00B55913" w:rsidRDefault="0079195B" w:rsidP="00122539">
      <w:pPr>
        <w:pStyle w:val="ListParagraph"/>
        <w:numPr>
          <w:ilvl w:val="0"/>
          <w:numId w:val="13"/>
        </w:numPr>
        <w:spacing w:after="0"/>
        <w:rPr>
          <w:rFonts w:ascii="Verdana" w:hAnsi="Verdana"/>
          <w:sz w:val="20"/>
          <w:szCs w:val="20"/>
        </w:rPr>
      </w:pPr>
      <w:r>
        <w:rPr>
          <w:rFonts w:ascii="Verdana" w:hAnsi="Verdana"/>
          <w:sz w:val="20"/>
          <w:szCs w:val="20"/>
        </w:rPr>
        <w:t>Provide</w:t>
      </w:r>
      <w:r w:rsidR="009039E3">
        <w:rPr>
          <w:rFonts w:ascii="Verdana" w:hAnsi="Verdana"/>
          <w:sz w:val="20"/>
          <w:szCs w:val="20"/>
        </w:rPr>
        <w:t>s</w:t>
      </w:r>
      <w:r>
        <w:rPr>
          <w:rFonts w:ascii="Verdana" w:hAnsi="Verdana"/>
          <w:sz w:val="20"/>
          <w:szCs w:val="20"/>
        </w:rPr>
        <w:t xml:space="preserve"> </w:t>
      </w:r>
      <w:r w:rsidR="001B180E">
        <w:rPr>
          <w:rFonts w:ascii="Verdana" w:hAnsi="Verdana"/>
          <w:sz w:val="20"/>
          <w:szCs w:val="20"/>
        </w:rPr>
        <w:t>families and caregivers as well as students with</w:t>
      </w:r>
      <w:r>
        <w:rPr>
          <w:rFonts w:ascii="Verdana" w:hAnsi="Verdana"/>
          <w:sz w:val="20"/>
          <w:szCs w:val="20"/>
        </w:rPr>
        <w:t xml:space="preserve"> support in a variety of ways. </w:t>
      </w:r>
    </w:p>
    <w:p w14:paraId="3ACC5994" w14:textId="77777777" w:rsidR="00F33B6A" w:rsidRPr="00B55913" w:rsidRDefault="009039E3" w:rsidP="00122539">
      <w:pPr>
        <w:pStyle w:val="ListParagraph"/>
        <w:numPr>
          <w:ilvl w:val="0"/>
          <w:numId w:val="13"/>
        </w:numPr>
        <w:spacing w:after="0"/>
        <w:rPr>
          <w:rFonts w:ascii="Verdana" w:hAnsi="Verdana"/>
          <w:sz w:val="20"/>
          <w:szCs w:val="20"/>
        </w:rPr>
      </w:pPr>
      <w:r>
        <w:rPr>
          <w:rFonts w:ascii="Verdana" w:hAnsi="Verdana"/>
          <w:sz w:val="20"/>
          <w:szCs w:val="20"/>
        </w:rPr>
        <w:t>Mobilizes</w:t>
      </w:r>
      <w:r w:rsidR="00F33B6A" w:rsidRPr="00B55913">
        <w:rPr>
          <w:rFonts w:ascii="Verdana" w:hAnsi="Verdana"/>
          <w:sz w:val="20"/>
          <w:szCs w:val="20"/>
        </w:rPr>
        <w:t xml:space="preserve"> family, school and community resources to enable the child to learn as effectively as possible in his or her educational program.</w:t>
      </w:r>
    </w:p>
    <w:p w14:paraId="4C955F9A" w14:textId="77777777" w:rsidR="00F33B6A" w:rsidRPr="00B55913" w:rsidRDefault="009039E3" w:rsidP="00122539">
      <w:pPr>
        <w:pStyle w:val="ListParagraph"/>
        <w:numPr>
          <w:ilvl w:val="0"/>
          <w:numId w:val="13"/>
        </w:numPr>
        <w:spacing w:after="0"/>
        <w:rPr>
          <w:rFonts w:ascii="Verdana" w:hAnsi="Verdana"/>
          <w:sz w:val="20"/>
          <w:szCs w:val="20"/>
        </w:rPr>
      </w:pPr>
      <w:r>
        <w:rPr>
          <w:rFonts w:ascii="Verdana" w:hAnsi="Verdana"/>
          <w:sz w:val="20"/>
          <w:szCs w:val="20"/>
        </w:rPr>
        <w:t>Utilizes c</w:t>
      </w:r>
      <w:r w:rsidR="00F33B6A" w:rsidRPr="00B55913">
        <w:rPr>
          <w:rFonts w:ascii="Verdana" w:hAnsi="Verdana"/>
          <w:sz w:val="20"/>
          <w:szCs w:val="20"/>
        </w:rPr>
        <w:t>risis intervention</w:t>
      </w:r>
      <w:r>
        <w:rPr>
          <w:rFonts w:ascii="Verdana" w:hAnsi="Verdana"/>
          <w:sz w:val="20"/>
          <w:szCs w:val="20"/>
        </w:rPr>
        <w:t xml:space="preserve"> strategies when needed</w:t>
      </w:r>
      <w:r w:rsidR="00F33B6A" w:rsidRPr="00B55913">
        <w:rPr>
          <w:rFonts w:ascii="Verdana" w:hAnsi="Verdana"/>
          <w:sz w:val="20"/>
          <w:szCs w:val="20"/>
        </w:rPr>
        <w:t>.</w:t>
      </w:r>
    </w:p>
    <w:p w14:paraId="198172CF" w14:textId="77777777" w:rsidR="00F33B6A" w:rsidRPr="00B55913" w:rsidRDefault="009039E3" w:rsidP="00122539">
      <w:pPr>
        <w:pStyle w:val="ListParagraph"/>
        <w:numPr>
          <w:ilvl w:val="0"/>
          <w:numId w:val="13"/>
        </w:numPr>
        <w:spacing w:after="0"/>
        <w:rPr>
          <w:rFonts w:ascii="Verdana" w:hAnsi="Verdana"/>
          <w:sz w:val="20"/>
          <w:szCs w:val="20"/>
        </w:rPr>
      </w:pPr>
      <w:r>
        <w:rPr>
          <w:rFonts w:ascii="Verdana" w:hAnsi="Verdana"/>
          <w:sz w:val="20"/>
          <w:szCs w:val="20"/>
        </w:rPr>
        <w:t>Works</w:t>
      </w:r>
      <w:r w:rsidR="00F33B6A" w:rsidRPr="00B55913">
        <w:rPr>
          <w:rFonts w:ascii="Verdana" w:hAnsi="Verdana"/>
          <w:sz w:val="20"/>
          <w:szCs w:val="20"/>
        </w:rPr>
        <w:t xml:space="preserve"> with </w:t>
      </w:r>
      <w:r w:rsidR="002E6091">
        <w:rPr>
          <w:rFonts w:ascii="Verdana" w:hAnsi="Verdana"/>
          <w:sz w:val="20"/>
          <w:szCs w:val="20"/>
        </w:rPr>
        <w:t xml:space="preserve">students on </w:t>
      </w:r>
      <w:r w:rsidR="00F33B6A" w:rsidRPr="00B55913">
        <w:rPr>
          <w:rFonts w:ascii="Verdana" w:hAnsi="Verdana"/>
          <w:sz w:val="20"/>
          <w:szCs w:val="20"/>
        </w:rPr>
        <w:t>conflict resolution and anger management.</w:t>
      </w:r>
    </w:p>
    <w:p w14:paraId="161E3D34" w14:textId="77777777" w:rsidR="00F33B6A" w:rsidRPr="00B55913" w:rsidRDefault="00F33B6A" w:rsidP="00122539">
      <w:pPr>
        <w:pStyle w:val="ListParagraph"/>
        <w:numPr>
          <w:ilvl w:val="0"/>
          <w:numId w:val="13"/>
        </w:numPr>
        <w:spacing w:after="0"/>
        <w:rPr>
          <w:rFonts w:ascii="Verdana" w:hAnsi="Verdana"/>
          <w:sz w:val="20"/>
          <w:szCs w:val="20"/>
        </w:rPr>
      </w:pPr>
      <w:r w:rsidRPr="00B55913">
        <w:rPr>
          <w:rFonts w:ascii="Verdana" w:hAnsi="Verdana"/>
          <w:sz w:val="20"/>
          <w:szCs w:val="20"/>
        </w:rPr>
        <w:t>Help</w:t>
      </w:r>
      <w:r w:rsidR="009039E3">
        <w:rPr>
          <w:rFonts w:ascii="Verdana" w:hAnsi="Verdana"/>
          <w:sz w:val="20"/>
          <w:szCs w:val="20"/>
        </w:rPr>
        <w:t>s</w:t>
      </w:r>
      <w:r w:rsidRPr="00B55913">
        <w:rPr>
          <w:rFonts w:ascii="Verdana" w:hAnsi="Verdana"/>
          <w:sz w:val="20"/>
          <w:szCs w:val="20"/>
        </w:rPr>
        <w:t xml:space="preserve"> students develop appropriate social interaction skills.</w:t>
      </w:r>
    </w:p>
    <w:p w14:paraId="211EAABE" w14:textId="470C9B3E" w:rsidR="00F33B6A" w:rsidRPr="00B55913" w:rsidRDefault="00F33B6A" w:rsidP="00122539">
      <w:pPr>
        <w:pStyle w:val="ListParagraph"/>
        <w:numPr>
          <w:ilvl w:val="0"/>
          <w:numId w:val="13"/>
        </w:numPr>
        <w:spacing w:after="0"/>
        <w:rPr>
          <w:rFonts w:ascii="Verdana" w:hAnsi="Verdana"/>
          <w:sz w:val="20"/>
          <w:szCs w:val="20"/>
        </w:rPr>
      </w:pPr>
      <w:r w:rsidRPr="00B55913">
        <w:rPr>
          <w:rFonts w:ascii="Verdana" w:hAnsi="Verdana"/>
          <w:sz w:val="20"/>
          <w:szCs w:val="20"/>
        </w:rPr>
        <w:t>Assist</w:t>
      </w:r>
      <w:r w:rsidR="009039E3">
        <w:rPr>
          <w:rFonts w:ascii="Verdana" w:hAnsi="Verdana"/>
          <w:sz w:val="20"/>
          <w:szCs w:val="20"/>
        </w:rPr>
        <w:t>s</w:t>
      </w:r>
      <w:r w:rsidRPr="00B55913">
        <w:rPr>
          <w:rFonts w:ascii="Verdana" w:hAnsi="Verdana"/>
          <w:sz w:val="20"/>
          <w:szCs w:val="20"/>
        </w:rPr>
        <w:t xml:space="preserve"> students in understanding and accepting themselves and others.</w:t>
      </w:r>
    </w:p>
    <w:p w14:paraId="3088ED00" w14:textId="77777777" w:rsidR="00F33B6A" w:rsidRPr="00B55913" w:rsidRDefault="009039E3" w:rsidP="00122539">
      <w:pPr>
        <w:pStyle w:val="ListParagraph"/>
        <w:numPr>
          <w:ilvl w:val="0"/>
          <w:numId w:val="13"/>
        </w:numPr>
        <w:spacing w:after="0"/>
        <w:rPr>
          <w:rFonts w:ascii="Verdana" w:hAnsi="Verdana"/>
          <w:sz w:val="20"/>
          <w:szCs w:val="20"/>
        </w:rPr>
      </w:pPr>
      <w:r>
        <w:rPr>
          <w:rFonts w:ascii="Verdana" w:hAnsi="Verdana"/>
          <w:sz w:val="20"/>
          <w:szCs w:val="20"/>
        </w:rPr>
        <w:t xml:space="preserve">Works </w:t>
      </w:r>
      <w:r w:rsidR="00F33B6A" w:rsidRPr="00B55913">
        <w:rPr>
          <w:rFonts w:ascii="Verdana" w:hAnsi="Verdana"/>
          <w:sz w:val="20"/>
          <w:szCs w:val="20"/>
        </w:rPr>
        <w:t>with parents to facilitate their support in their child’s school adjustment.</w:t>
      </w:r>
    </w:p>
    <w:p w14:paraId="0FF8F8C3" w14:textId="77777777" w:rsidR="00F33B6A" w:rsidRPr="00B55913" w:rsidRDefault="009039E3" w:rsidP="00122539">
      <w:pPr>
        <w:pStyle w:val="ListParagraph"/>
        <w:numPr>
          <w:ilvl w:val="0"/>
          <w:numId w:val="13"/>
        </w:numPr>
        <w:spacing w:after="0"/>
        <w:rPr>
          <w:rFonts w:ascii="Verdana" w:hAnsi="Verdana"/>
          <w:sz w:val="20"/>
          <w:szCs w:val="20"/>
        </w:rPr>
      </w:pPr>
      <w:r>
        <w:rPr>
          <w:rFonts w:ascii="Verdana" w:hAnsi="Verdana"/>
          <w:sz w:val="20"/>
          <w:szCs w:val="20"/>
        </w:rPr>
        <w:t>Provides support in ways that a</w:t>
      </w:r>
      <w:r w:rsidR="00F33B6A" w:rsidRPr="00B55913">
        <w:rPr>
          <w:rFonts w:ascii="Verdana" w:hAnsi="Verdana"/>
          <w:sz w:val="20"/>
          <w:szCs w:val="20"/>
        </w:rPr>
        <w:t>lleviate family stress to enable the child to function more effectively in school.</w:t>
      </w:r>
    </w:p>
    <w:p w14:paraId="14B7A00C" w14:textId="1434C137" w:rsidR="00F33B6A" w:rsidRPr="00B55913" w:rsidRDefault="001B180E" w:rsidP="00122539">
      <w:pPr>
        <w:pStyle w:val="ListParagraph"/>
        <w:numPr>
          <w:ilvl w:val="0"/>
          <w:numId w:val="13"/>
        </w:numPr>
        <w:spacing w:after="0"/>
        <w:rPr>
          <w:rFonts w:ascii="Verdana" w:hAnsi="Verdana"/>
          <w:sz w:val="20"/>
          <w:szCs w:val="20"/>
        </w:rPr>
      </w:pPr>
      <w:r>
        <w:rPr>
          <w:rFonts w:ascii="Verdana" w:hAnsi="Verdana"/>
          <w:sz w:val="20"/>
          <w:szCs w:val="20"/>
        </w:rPr>
        <w:t>Directly supports staff and p</w:t>
      </w:r>
      <w:r w:rsidR="00F33B6A" w:rsidRPr="00B55913">
        <w:rPr>
          <w:rFonts w:ascii="Verdana" w:hAnsi="Verdana"/>
          <w:sz w:val="20"/>
          <w:szCs w:val="20"/>
        </w:rPr>
        <w:t>rovide</w:t>
      </w:r>
      <w:r w:rsidR="009039E3">
        <w:rPr>
          <w:rFonts w:ascii="Verdana" w:hAnsi="Verdana"/>
          <w:sz w:val="20"/>
          <w:szCs w:val="20"/>
        </w:rPr>
        <w:t>s</w:t>
      </w:r>
      <w:r>
        <w:rPr>
          <w:rFonts w:ascii="Verdana" w:hAnsi="Verdana"/>
          <w:sz w:val="20"/>
          <w:szCs w:val="20"/>
        </w:rPr>
        <w:t xml:space="preserve"> </w:t>
      </w:r>
      <w:r w:rsidR="00F33B6A" w:rsidRPr="00B55913">
        <w:rPr>
          <w:rFonts w:ascii="Verdana" w:hAnsi="Verdana"/>
          <w:sz w:val="20"/>
          <w:szCs w:val="20"/>
        </w:rPr>
        <w:t>essential information to</w:t>
      </w:r>
      <w:r>
        <w:rPr>
          <w:rFonts w:ascii="Verdana" w:hAnsi="Verdana"/>
          <w:sz w:val="20"/>
          <w:szCs w:val="20"/>
        </w:rPr>
        <w:t xml:space="preserve"> help them</w:t>
      </w:r>
      <w:r w:rsidR="00F33B6A" w:rsidRPr="00B55913">
        <w:rPr>
          <w:rFonts w:ascii="Verdana" w:hAnsi="Verdana"/>
          <w:sz w:val="20"/>
          <w:szCs w:val="20"/>
        </w:rPr>
        <w:t xml:space="preserve"> bett</w:t>
      </w:r>
      <w:r w:rsidR="002E6091">
        <w:rPr>
          <w:rFonts w:ascii="Verdana" w:hAnsi="Verdana"/>
          <w:sz w:val="20"/>
          <w:szCs w:val="20"/>
        </w:rPr>
        <w:t xml:space="preserve">er understand factors affecting a student’s performance and behavior including, </w:t>
      </w:r>
      <w:r w:rsidR="00F33B6A" w:rsidRPr="00B55913">
        <w:rPr>
          <w:rFonts w:ascii="Verdana" w:hAnsi="Verdana"/>
          <w:sz w:val="20"/>
          <w:szCs w:val="20"/>
        </w:rPr>
        <w:t>cultural, soci</w:t>
      </w:r>
      <w:r w:rsidR="002E6091">
        <w:rPr>
          <w:rFonts w:ascii="Verdana" w:hAnsi="Verdana"/>
          <w:sz w:val="20"/>
          <w:szCs w:val="20"/>
        </w:rPr>
        <w:t xml:space="preserve">etal, economic familial, and health. </w:t>
      </w:r>
    </w:p>
    <w:p w14:paraId="6383B1D1" w14:textId="77777777" w:rsidR="00F33B6A" w:rsidRDefault="009039E3" w:rsidP="00122539">
      <w:pPr>
        <w:pStyle w:val="ListParagraph"/>
        <w:numPr>
          <w:ilvl w:val="0"/>
          <w:numId w:val="13"/>
        </w:numPr>
        <w:spacing w:after="0"/>
        <w:rPr>
          <w:rFonts w:ascii="Verdana" w:hAnsi="Verdana"/>
          <w:sz w:val="20"/>
          <w:szCs w:val="20"/>
        </w:rPr>
      </w:pPr>
      <w:r>
        <w:rPr>
          <w:rFonts w:ascii="Verdana" w:hAnsi="Verdana"/>
          <w:sz w:val="20"/>
          <w:szCs w:val="20"/>
        </w:rPr>
        <w:t>Assesses</w:t>
      </w:r>
      <w:r w:rsidR="00F33B6A" w:rsidRPr="00B55913">
        <w:rPr>
          <w:rFonts w:ascii="Verdana" w:hAnsi="Verdana"/>
          <w:sz w:val="20"/>
          <w:szCs w:val="20"/>
        </w:rPr>
        <w:t xml:space="preserve"> students with mental health concerns.</w:t>
      </w:r>
    </w:p>
    <w:p w14:paraId="54037F18" w14:textId="6B0CD946" w:rsidR="000C73B4" w:rsidRPr="008C35EE" w:rsidRDefault="000C73B4" w:rsidP="00122539">
      <w:pPr>
        <w:pStyle w:val="ListParagraph"/>
        <w:numPr>
          <w:ilvl w:val="0"/>
          <w:numId w:val="13"/>
        </w:numPr>
        <w:spacing w:after="0"/>
        <w:rPr>
          <w:rFonts w:ascii="Verdana" w:hAnsi="Verdana"/>
          <w:sz w:val="20"/>
          <w:szCs w:val="20"/>
        </w:rPr>
      </w:pPr>
      <w:r w:rsidRPr="008C35EE">
        <w:rPr>
          <w:rFonts w:ascii="Verdana" w:hAnsi="Verdana"/>
          <w:sz w:val="20"/>
          <w:szCs w:val="20"/>
        </w:rPr>
        <w:t>Works with the Job Preparation Program to support students preparing for post-graduation.</w:t>
      </w:r>
    </w:p>
    <w:p w14:paraId="75DB4FA7" w14:textId="42835299" w:rsidR="00F33B6A" w:rsidRPr="001B180E" w:rsidRDefault="00F33B6A" w:rsidP="001B180E">
      <w:pPr>
        <w:pStyle w:val="ListParagraph"/>
        <w:numPr>
          <w:ilvl w:val="0"/>
          <w:numId w:val="13"/>
        </w:numPr>
        <w:spacing w:after="0"/>
        <w:rPr>
          <w:rFonts w:ascii="Verdana" w:hAnsi="Verdana"/>
          <w:sz w:val="20"/>
          <w:szCs w:val="20"/>
        </w:rPr>
      </w:pPr>
      <w:r w:rsidRPr="00B55913">
        <w:rPr>
          <w:rFonts w:ascii="Verdana" w:hAnsi="Verdana"/>
          <w:sz w:val="20"/>
          <w:szCs w:val="20"/>
        </w:rPr>
        <w:t>Develop</w:t>
      </w:r>
      <w:r w:rsidR="009039E3">
        <w:rPr>
          <w:rFonts w:ascii="Verdana" w:hAnsi="Verdana"/>
          <w:sz w:val="20"/>
          <w:szCs w:val="20"/>
        </w:rPr>
        <w:t>s and provides</w:t>
      </w:r>
      <w:r w:rsidRPr="00B55913">
        <w:rPr>
          <w:rFonts w:ascii="Verdana" w:hAnsi="Verdana"/>
          <w:sz w:val="20"/>
          <w:szCs w:val="20"/>
        </w:rPr>
        <w:t xml:space="preserve"> staff in-service training.</w:t>
      </w:r>
    </w:p>
    <w:p w14:paraId="798BBB71" w14:textId="663169E3" w:rsidR="00F33B6A" w:rsidRDefault="00F33B6A" w:rsidP="00122539">
      <w:pPr>
        <w:pStyle w:val="ListParagraph"/>
        <w:numPr>
          <w:ilvl w:val="0"/>
          <w:numId w:val="13"/>
        </w:numPr>
        <w:spacing w:after="0"/>
        <w:rPr>
          <w:rFonts w:ascii="Verdana" w:hAnsi="Verdana"/>
          <w:sz w:val="20"/>
          <w:szCs w:val="20"/>
        </w:rPr>
      </w:pPr>
      <w:r w:rsidRPr="00B55913">
        <w:rPr>
          <w:rFonts w:ascii="Verdana" w:hAnsi="Verdana"/>
          <w:sz w:val="20"/>
          <w:szCs w:val="20"/>
        </w:rPr>
        <w:t>Obtain</w:t>
      </w:r>
      <w:r w:rsidR="009039E3">
        <w:rPr>
          <w:rFonts w:ascii="Verdana" w:hAnsi="Verdana"/>
          <w:sz w:val="20"/>
          <w:szCs w:val="20"/>
        </w:rPr>
        <w:t>s</w:t>
      </w:r>
      <w:r w:rsidRPr="00B55913">
        <w:rPr>
          <w:rFonts w:ascii="Verdana" w:hAnsi="Verdana"/>
          <w:sz w:val="20"/>
          <w:szCs w:val="20"/>
        </w:rPr>
        <w:t xml:space="preserve"> and coordinate</w:t>
      </w:r>
      <w:r w:rsidR="0038112A">
        <w:rPr>
          <w:rFonts w:ascii="Verdana" w:hAnsi="Verdana"/>
          <w:sz w:val="20"/>
          <w:szCs w:val="20"/>
        </w:rPr>
        <w:t>s</w:t>
      </w:r>
      <w:r w:rsidRPr="00B55913">
        <w:rPr>
          <w:rFonts w:ascii="Verdana" w:hAnsi="Verdana"/>
          <w:sz w:val="20"/>
          <w:szCs w:val="20"/>
        </w:rPr>
        <w:t xml:space="preserve"> community resources to meet students’ needs.</w:t>
      </w:r>
    </w:p>
    <w:p w14:paraId="4431DC92" w14:textId="2863EFD1" w:rsidR="000C73B4" w:rsidRPr="00B21CA4" w:rsidRDefault="000C73B4" w:rsidP="000C73B4">
      <w:pPr>
        <w:pStyle w:val="ListParagraph"/>
        <w:numPr>
          <w:ilvl w:val="0"/>
          <w:numId w:val="13"/>
        </w:numPr>
        <w:spacing w:after="0"/>
        <w:rPr>
          <w:rFonts w:ascii="Verdana" w:hAnsi="Verdana"/>
          <w:sz w:val="20"/>
          <w:szCs w:val="20"/>
        </w:rPr>
      </w:pPr>
      <w:r w:rsidRPr="00B21CA4">
        <w:rPr>
          <w:rFonts w:ascii="Verdana" w:hAnsi="Verdana"/>
          <w:sz w:val="20"/>
          <w:szCs w:val="20"/>
        </w:rPr>
        <w:t>Assists parents in accessing and utilizing school and community resources, including medical services.</w:t>
      </w:r>
    </w:p>
    <w:p w14:paraId="00A2CEF9" w14:textId="77777777" w:rsidR="00F33B6A" w:rsidRPr="00B55913" w:rsidRDefault="00F33B6A" w:rsidP="00122539">
      <w:pPr>
        <w:pStyle w:val="ListParagraph"/>
        <w:numPr>
          <w:ilvl w:val="0"/>
          <w:numId w:val="13"/>
        </w:numPr>
        <w:spacing w:after="0"/>
        <w:rPr>
          <w:rFonts w:ascii="Verdana" w:hAnsi="Verdana"/>
          <w:sz w:val="20"/>
          <w:szCs w:val="20"/>
        </w:rPr>
      </w:pPr>
      <w:r w:rsidRPr="00B55913">
        <w:rPr>
          <w:rFonts w:ascii="Verdana" w:hAnsi="Verdana"/>
          <w:sz w:val="20"/>
          <w:szCs w:val="20"/>
        </w:rPr>
        <w:t>Help</w:t>
      </w:r>
      <w:r w:rsidR="009039E3">
        <w:rPr>
          <w:rFonts w:ascii="Verdana" w:hAnsi="Verdana"/>
          <w:sz w:val="20"/>
          <w:szCs w:val="20"/>
        </w:rPr>
        <w:t>s</w:t>
      </w:r>
      <w:r w:rsidRPr="00B55913">
        <w:rPr>
          <w:rFonts w:ascii="Verdana" w:hAnsi="Verdana"/>
          <w:sz w:val="20"/>
          <w:szCs w:val="20"/>
        </w:rPr>
        <w:t xml:space="preserve"> the school receive adequate support from social and mental health agencies in the community.</w:t>
      </w:r>
    </w:p>
    <w:p w14:paraId="00EACFBF" w14:textId="77777777" w:rsidR="00F33B6A" w:rsidRPr="00B55913" w:rsidRDefault="00F33B6A" w:rsidP="00122539">
      <w:pPr>
        <w:pStyle w:val="ListParagraph"/>
        <w:numPr>
          <w:ilvl w:val="0"/>
          <w:numId w:val="13"/>
        </w:numPr>
        <w:spacing w:after="0"/>
        <w:rPr>
          <w:rFonts w:ascii="Verdana" w:hAnsi="Verdana"/>
          <w:sz w:val="20"/>
          <w:szCs w:val="20"/>
        </w:rPr>
      </w:pPr>
      <w:r w:rsidRPr="00B55913">
        <w:rPr>
          <w:rFonts w:ascii="Verdana" w:hAnsi="Verdana"/>
          <w:sz w:val="20"/>
          <w:szCs w:val="20"/>
        </w:rPr>
        <w:t>Identif</w:t>
      </w:r>
      <w:r w:rsidR="009039E3">
        <w:rPr>
          <w:rFonts w:ascii="Verdana" w:hAnsi="Verdana"/>
          <w:sz w:val="20"/>
          <w:szCs w:val="20"/>
        </w:rPr>
        <w:t>ies</w:t>
      </w:r>
      <w:r w:rsidRPr="00B55913">
        <w:rPr>
          <w:rFonts w:ascii="Verdana" w:hAnsi="Verdana"/>
          <w:sz w:val="20"/>
          <w:szCs w:val="20"/>
        </w:rPr>
        <w:t xml:space="preserve"> and report</w:t>
      </w:r>
      <w:r w:rsidR="009039E3">
        <w:rPr>
          <w:rFonts w:ascii="Verdana" w:hAnsi="Verdana"/>
          <w:sz w:val="20"/>
          <w:szCs w:val="20"/>
        </w:rPr>
        <w:t>s</w:t>
      </w:r>
      <w:r w:rsidRPr="00B55913">
        <w:rPr>
          <w:rFonts w:ascii="Verdana" w:hAnsi="Verdana"/>
          <w:sz w:val="20"/>
          <w:szCs w:val="20"/>
        </w:rPr>
        <w:t xml:space="preserve"> child abuse and neglect.</w:t>
      </w:r>
    </w:p>
    <w:p w14:paraId="2007E6E6" w14:textId="68435EBA" w:rsidR="00B55913" w:rsidRPr="000C73B4" w:rsidRDefault="00F33B6A" w:rsidP="000C73B4">
      <w:pPr>
        <w:pStyle w:val="ListParagraph"/>
        <w:numPr>
          <w:ilvl w:val="0"/>
          <w:numId w:val="13"/>
        </w:numPr>
        <w:spacing w:after="0"/>
        <w:rPr>
          <w:rFonts w:ascii="Verdana" w:hAnsi="Verdana"/>
          <w:sz w:val="20"/>
          <w:szCs w:val="20"/>
        </w:rPr>
      </w:pPr>
      <w:r w:rsidRPr="00B55913">
        <w:rPr>
          <w:rFonts w:ascii="Verdana" w:hAnsi="Verdana"/>
          <w:sz w:val="20"/>
          <w:szCs w:val="20"/>
        </w:rPr>
        <w:t>Provide</w:t>
      </w:r>
      <w:r w:rsidR="009039E3">
        <w:rPr>
          <w:rFonts w:ascii="Verdana" w:hAnsi="Verdana"/>
          <w:sz w:val="20"/>
          <w:szCs w:val="20"/>
        </w:rPr>
        <w:t>s</w:t>
      </w:r>
      <w:r w:rsidRPr="00B55913">
        <w:rPr>
          <w:rFonts w:ascii="Verdana" w:hAnsi="Verdana"/>
          <w:sz w:val="20"/>
          <w:szCs w:val="20"/>
        </w:rPr>
        <w:t xml:space="preserve"> case management for students and families requiring multiple resources.</w:t>
      </w:r>
    </w:p>
    <w:p w14:paraId="6A31BEDF" w14:textId="77777777" w:rsidR="003D7C4F" w:rsidRPr="00394D0A" w:rsidRDefault="00DD2213" w:rsidP="00394D0A">
      <w:pPr>
        <w:pStyle w:val="ListParagraph"/>
        <w:numPr>
          <w:ilvl w:val="0"/>
          <w:numId w:val="13"/>
        </w:numPr>
        <w:spacing w:after="0"/>
        <w:rPr>
          <w:rFonts w:ascii="Verdana" w:hAnsi="Verdana"/>
          <w:color w:val="1F497D"/>
          <w:sz w:val="20"/>
          <w:szCs w:val="20"/>
        </w:rPr>
      </w:pPr>
      <w:r w:rsidRPr="00122539">
        <w:rPr>
          <w:rFonts w:ascii="Verdana" w:hAnsi="Verdana"/>
          <w:sz w:val="20"/>
          <w:szCs w:val="20"/>
        </w:rPr>
        <w:lastRenderedPageBreak/>
        <w:t>Keep</w:t>
      </w:r>
      <w:r w:rsidR="009039E3">
        <w:rPr>
          <w:rFonts w:ascii="Verdana" w:hAnsi="Verdana"/>
          <w:sz w:val="20"/>
          <w:szCs w:val="20"/>
        </w:rPr>
        <w:t xml:space="preserve">s </w:t>
      </w:r>
      <w:r w:rsidRPr="00122539">
        <w:rPr>
          <w:rFonts w:ascii="Verdana" w:hAnsi="Verdana"/>
          <w:sz w:val="20"/>
          <w:szCs w:val="20"/>
        </w:rPr>
        <w:t>current on best practices and</w:t>
      </w:r>
      <w:r w:rsidR="003D7C4F" w:rsidRPr="00122539">
        <w:rPr>
          <w:rFonts w:ascii="Verdana" w:hAnsi="Verdana"/>
          <w:sz w:val="20"/>
          <w:szCs w:val="20"/>
        </w:rPr>
        <w:t xml:space="preserve"> current research in the field.</w:t>
      </w:r>
      <w:r w:rsidRPr="00122539">
        <w:rPr>
          <w:rFonts w:ascii="Verdana" w:hAnsi="Verdana"/>
          <w:color w:val="1F497D"/>
          <w:sz w:val="20"/>
          <w:szCs w:val="20"/>
        </w:rPr>
        <w:t> </w:t>
      </w:r>
    </w:p>
    <w:p w14:paraId="11746F7E" w14:textId="74B4BA33" w:rsidR="003D7C4F" w:rsidRPr="00122539" w:rsidRDefault="009039E3" w:rsidP="00122539">
      <w:pPr>
        <w:pStyle w:val="ListParagraph"/>
        <w:numPr>
          <w:ilvl w:val="0"/>
          <w:numId w:val="13"/>
        </w:numPr>
        <w:spacing w:after="0"/>
        <w:rPr>
          <w:rFonts w:ascii="Verdana" w:hAnsi="Verdana"/>
          <w:sz w:val="20"/>
          <w:szCs w:val="20"/>
        </w:rPr>
      </w:pPr>
      <w:r>
        <w:rPr>
          <w:rFonts w:ascii="Verdana" w:hAnsi="Verdana"/>
          <w:sz w:val="20"/>
          <w:szCs w:val="20"/>
        </w:rPr>
        <w:t>Works</w:t>
      </w:r>
      <w:r w:rsidR="003D7C4F" w:rsidRPr="00122539">
        <w:rPr>
          <w:rFonts w:ascii="Verdana" w:hAnsi="Verdana"/>
          <w:sz w:val="20"/>
          <w:szCs w:val="20"/>
        </w:rPr>
        <w:t xml:space="preserve"> with students ranging in age from 18 months-22 years of a</w:t>
      </w:r>
      <w:r w:rsidR="001811BA">
        <w:rPr>
          <w:rFonts w:ascii="Verdana" w:hAnsi="Verdana"/>
          <w:sz w:val="20"/>
          <w:szCs w:val="20"/>
        </w:rPr>
        <w:t>ge.</w:t>
      </w:r>
    </w:p>
    <w:p w14:paraId="3AE5FFA1" w14:textId="77777777" w:rsidR="007A6D3F" w:rsidRPr="00122539" w:rsidRDefault="00A20761" w:rsidP="00122539">
      <w:pPr>
        <w:pStyle w:val="ListParagraph"/>
        <w:numPr>
          <w:ilvl w:val="0"/>
          <w:numId w:val="13"/>
        </w:numPr>
        <w:spacing w:before="180" w:after="180"/>
        <w:rPr>
          <w:rFonts w:ascii="Verdana" w:hAnsi="Verdana"/>
          <w:sz w:val="20"/>
          <w:szCs w:val="20"/>
        </w:rPr>
      </w:pPr>
      <w:r w:rsidRPr="00122539">
        <w:rPr>
          <w:rFonts w:ascii="Verdana" w:hAnsi="Verdana"/>
          <w:sz w:val="20"/>
          <w:szCs w:val="20"/>
        </w:rPr>
        <w:t>C</w:t>
      </w:r>
      <w:r w:rsidR="007A6D3F" w:rsidRPr="00122539">
        <w:rPr>
          <w:rFonts w:ascii="Verdana" w:hAnsi="Verdana"/>
          <w:sz w:val="20"/>
          <w:szCs w:val="20"/>
        </w:rPr>
        <w:t>rea</w:t>
      </w:r>
      <w:r w:rsidR="009039E3">
        <w:rPr>
          <w:rFonts w:ascii="Verdana" w:hAnsi="Verdana"/>
          <w:sz w:val="20"/>
          <w:szCs w:val="20"/>
        </w:rPr>
        <w:t>tes</w:t>
      </w:r>
      <w:r w:rsidRPr="00122539">
        <w:rPr>
          <w:rFonts w:ascii="Verdana" w:hAnsi="Verdana"/>
          <w:sz w:val="20"/>
          <w:szCs w:val="20"/>
        </w:rPr>
        <w:t xml:space="preserve"> and implement</w:t>
      </w:r>
      <w:r w:rsidR="009039E3">
        <w:rPr>
          <w:rFonts w:ascii="Verdana" w:hAnsi="Verdana"/>
          <w:sz w:val="20"/>
          <w:szCs w:val="20"/>
        </w:rPr>
        <w:t>s</w:t>
      </w:r>
      <w:r w:rsidR="007A6D3F" w:rsidRPr="00122539">
        <w:rPr>
          <w:rFonts w:ascii="Verdana" w:hAnsi="Verdana"/>
          <w:sz w:val="20"/>
          <w:szCs w:val="20"/>
        </w:rPr>
        <w:t xml:space="preserve"> individual educational plans for students with the educational team</w:t>
      </w:r>
      <w:r w:rsidRPr="00122539">
        <w:rPr>
          <w:rFonts w:ascii="Verdana" w:hAnsi="Verdana"/>
          <w:sz w:val="20"/>
          <w:szCs w:val="20"/>
        </w:rPr>
        <w:t>.</w:t>
      </w:r>
    </w:p>
    <w:p w14:paraId="248C8893" w14:textId="2EED294B" w:rsidR="005900A7" w:rsidRPr="00304AA2" w:rsidRDefault="005900A7" w:rsidP="00122539">
      <w:pPr>
        <w:pStyle w:val="ListParagraph"/>
        <w:numPr>
          <w:ilvl w:val="0"/>
          <w:numId w:val="13"/>
        </w:numPr>
        <w:spacing w:before="180" w:after="180"/>
        <w:rPr>
          <w:rFonts w:ascii="Verdana" w:hAnsi="Verdana"/>
          <w:color w:val="000000"/>
          <w:sz w:val="20"/>
          <w:szCs w:val="20"/>
        </w:rPr>
      </w:pPr>
      <w:r w:rsidRPr="00122539">
        <w:rPr>
          <w:rFonts w:ascii="Verdana" w:hAnsi="Verdana"/>
          <w:iCs/>
          <w:color w:val="000000"/>
          <w:sz w:val="20"/>
          <w:szCs w:val="20"/>
        </w:rPr>
        <w:t>Work</w:t>
      </w:r>
      <w:r w:rsidR="009039E3">
        <w:rPr>
          <w:rFonts w:ascii="Verdana" w:hAnsi="Verdana"/>
          <w:iCs/>
          <w:color w:val="000000"/>
          <w:sz w:val="20"/>
          <w:szCs w:val="20"/>
        </w:rPr>
        <w:t>s</w:t>
      </w:r>
      <w:r w:rsidRPr="00122539">
        <w:rPr>
          <w:rFonts w:ascii="Verdana" w:hAnsi="Verdana"/>
          <w:iCs/>
          <w:color w:val="000000"/>
          <w:sz w:val="20"/>
          <w:szCs w:val="20"/>
        </w:rPr>
        <w:t xml:space="preserve"> with the educational team to create and implement plans to support and improve </w:t>
      </w:r>
      <w:r w:rsidR="00E012FB">
        <w:rPr>
          <w:rFonts w:ascii="Verdana" w:hAnsi="Verdana"/>
          <w:iCs/>
          <w:color w:val="000000"/>
          <w:sz w:val="20"/>
          <w:szCs w:val="20"/>
        </w:rPr>
        <w:t xml:space="preserve">function </w:t>
      </w:r>
      <w:r w:rsidR="008C35EE" w:rsidRPr="00122539">
        <w:rPr>
          <w:rFonts w:ascii="Verdana" w:hAnsi="Verdana"/>
          <w:iCs/>
          <w:color w:val="000000"/>
          <w:sz w:val="20"/>
          <w:szCs w:val="20"/>
        </w:rPr>
        <w:t>including</w:t>
      </w:r>
      <w:r w:rsidRPr="00E012FB">
        <w:rPr>
          <w:rFonts w:ascii="Verdana" w:hAnsi="Verdana"/>
          <w:iCs/>
          <w:color w:val="000000"/>
          <w:sz w:val="20"/>
          <w:szCs w:val="20"/>
        </w:rPr>
        <w:t xml:space="preserve"> </w:t>
      </w:r>
      <w:r w:rsidR="00E012FB" w:rsidRPr="00E012FB">
        <w:rPr>
          <w:rFonts w:ascii="Verdana" w:hAnsi="Verdana"/>
          <w:sz w:val="20"/>
          <w:szCs w:val="20"/>
        </w:rPr>
        <w:t>helping children to prepare for and perform important learning and school-related activities and to fulfill their role as students</w:t>
      </w:r>
      <w:r w:rsidR="00E012FB">
        <w:rPr>
          <w:rFonts w:ascii="Verdana" w:hAnsi="Verdana"/>
          <w:sz w:val="20"/>
          <w:szCs w:val="20"/>
        </w:rPr>
        <w:t>, s</w:t>
      </w:r>
      <w:r w:rsidR="00E012FB" w:rsidRPr="00E012FB">
        <w:rPr>
          <w:rFonts w:ascii="Verdana" w:hAnsi="Verdana"/>
          <w:sz w:val="20"/>
          <w:szCs w:val="20"/>
        </w:rPr>
        <w:t xml:space="preserve">upport academic and non-academic outcomes, including social skills, math, reading and writing (i.e., literacy), behavior management, recess, participation in sports, self-help skills, </w:t>
      </w:r>
      <w:r w:rsidR="00E012FB">
        <w:rPr>
          <w:rFonts w:ascii="Verdana" w:hAnsi="Verdana"/>
          <w:sz w:val="20"/>
          <w:szCs w:val="20"/>
        </w:rPr>
        <w:t xml:space="preserve">and </w:t>
      </w:r>
      <w:r w:rsidR="00E012FB" w:rsidRPr="00E012FB">
        <w:rPr>
          <w:rFonts w:ascii="Verdana" w:hAnsi="Verdana"/>
          <w:sz w:val="20"/>
          <w:szCs w:val="20"/>
        </w:rPr>
        <w:t>prevocational/vocational participation</w:t>
      </w:r>
      <w:r w:rsidR="00E012FB">
        <w:rPr>
          <w:rFonts w:ascii="Verdana" w:hAnsi="Verdana"/>
          <w:sz w:val="20"/>
          <w:szCs w:val="20"/>
        </w:rPr>
        <w:t>.</w:t>
      </w:r>
    </w:p>
    <w:p w14:paraId="3E603503" w14:textId="77777777" w:rsidR="007A6D3F" w:rsidRDefault="00A20761" w:rsidP="00122539">
      <w:pPr>
        <w:pStyle w:val="ListParagraph"/>
        <w:numPr>
          <w:ilvl w:val="0"/>
          <w:numId w:val="13"/>
        </w:numPr>
        <w:spacing w:before="180" w:after="180"/>
        <w:rPr>
          <w:rFonts w:ascii="Verdana" w:hAnsi="Verdana"/>
          <w:sz w:val="20"/>
          <w:szCs w:val="20"/>
        </w:rPr>
      </w:pPr>
      <w:r w:rsidRPr="00122539">
        <w:rPr>
          <w:rFonts w:ascii="Verdana" w:hAnsi="Verdana"/>
          <w:sz w:val="20"/>
          <w:szCs w:val="20"/>
        </w:rPr>
        <w:t>I</w:t>
      </w:r>
      <w:r w:rsidR="007A6D3F" w:rsidRPr="00122539">
        <w:rPr>
          <w:rFonts w:ascii="Verdana" w:hAnsi="Verdana"/>
          <w:sz w:val="20"/>
          <w:szCs w:val="20"/>
        </w:rPr>
        <w:t>ntegrate</w:t>
      </w:r>
      <w:r w:rsidR="009039E3">
        <w:rPr>
          <w:rFonts w:ascii="Verdana" w:hAnsi="Verdana"/>
          <w:sz w:val="20"/>
          <w:szCs w:val="20"/>
        </w:rPr>
        <w:t>s</w:t>
      </w:r>
      <w:r w:rsidR="007A6D3F" w:rsidRPr="00122539">
        <w:rPr>
          <w:rFonts w:ascii="Verdana" w:hAnsi="Verdana"/>
          <w:sz w:val="20"/>
          <w:szCs w:val="20"/>
        </w:rPr>
        <w:t xml:space="preserve"> services into the classroom and other school settings</w:t>
      </w:r>
      <w:r w:rsidRPr="00122539">
        <w:rPr>
          <w:rFonts w:ascii="Verdana" w:hAnsi="Verdana"/>
          <w:sz w:val="20"/>
          <w:szCs w:val="20"/>
        </w:rPr>
        <w:t>, when appropriate</w:t>
      </w:r>
      <w:r w:rsidR="007A6D3F" w:rsidRPr="00122539">
        <w:rPr>
          <w:rFonts w:ascii="Verdana" w:hAnsi="Verdana"/>
          <w:sz w:val="20"/>
          <w:szCs w:val="20"/>
        </w:rPr>
        <w:t>.</w:t>
      </w:r>
    </w:p>
    <w:p w14:paraId="0BDE841E" w14:textId="77777777" w:rsidR="00E012FB" w:rsidRDefault="00394D0A" w:rsidP="00122539">
      <w:pPr>
        <w:pStyle w:val="ListParagraph"/>
        <w:numPr>
          <w:ilvl w:val="0"/>
          <w:numId w:val="13"/>
        </w:numPr>
        <w:spacing w:before="180" w:after="180"/>
        <w:rPr>
          <w:rFonts w:ascii="Verdana" w:hAnsi="Verdana"/>
          <w:sz w:val="20"/>
          <w:szCs w:val="20"/>
        </w:rPr>
      </w:pPr>
      <w:r>
        <w:rPr>
          <w:rFonts w:ascii="Verdana" w:hAnsi="Verdana"/>
          <w:sz w:val="20"/>
          <w:szCs w:val="20"/>
        </w:rPr>
        <w:t>Train</w:t>
      </w:r>
      <w:r w:rsidR="009039E3">
        <w:rPr>
          <w:rFonts w:ascii="Verdana" w:hAnsi="Verdana"/>
          <w:sz w:val="20"/>
          <w:szCs w:val="20"/>
        </w:rPr>
        <w:t>s</w:t>
      </w:r>
      <w:r w:rsidR="00E012FB" w:rsidRPr="00E012FB">
        <w:rPr>
          <w:rFonts w:ascii="Verdana" w:hAnsi="Verdana"/>
          <w:sz w:val="20"/>
          <w:szCs w:val="20"/>
        </w:rPr>
        <w:t xml:space="preserve"> teachers, educational assistants, parents, other staff members, and caregivers regarding educating students with diverse learning needs</w:t>
      </w:r>
    </w:p>
    <w:p w14:paraId="60954C88" w14:textId="1D1860C2" w:rsidR="008C35EE" w:rsidRDefault="00B21CA4" w:rsidP="00122539">
      <w:pPr>
        <w:pStyle w:val="ListParagraph"/>
        <w:numPr>
          <w:ilvl w:val="0"/>
          <w:numId w:val="13"/>
        </w:numPr>
        <w:spacing w:before="180" w:after="180"/>
        <w:rPr>
          <w:rFonts w:ascii="Verdana" w:hAnsi="Verdana"/>
          <w:sz w:val="20"/>
          <w:szCs w:val="20"/>
        </w:rPr>
      </w:pPr>
      <w:r>
        <w:rPr>
          <w:rFonts w:ascii="Verdana" w:hAnsi="Verdana"/>
          <w:sz w:val="20"/>
          <w:szCs w:val="20"/>
        </w:rPr>
        <w:t>May be expected to travel during work time using NMSD provided vehicles to other sites including NMSD’s Albuquerque preschool campus on a regular basis to provide services</w:t>
      </w:r>
      <w:r w:rsidR="008C35EE">
        <w:rPr>
          <w:rFonts w:ascii="Verdana" w:hAnsi="Verdana"/>
          <w:sz w:val="20"/>
          <w:szCs w:val="20"/>
        </w:rPr>
        <w:t>.</w:t>
      </w:r>
    </w:p>
    <w:p w14:paraId="727F2612" w14:textId="03E39120" w:rsidR="00E56903" w:rsidRPr="00E012FB" w:rsidRDefault="00E56903" w:rsidP="00122539">
      <w:pPr>
        <w:pStyle w:val="ListParagraph"/>
        <w:numPr>
          <w:ilvl w:val="0"/>
          <w:numId w:val="13"/>
        </w:numPr>
        <w:spacing w:before="180" w:after="180"/>
        <w:rPr>
          <w:rFonts w:ascii="Verdana" w:hAnsi="Verdana"/>
          <w:sz w:val="20"/>
          <w:szCs w:val="20"/>
        </w:rPr>
      </w:pPr>
      <w:r>
        <w:rPr>
          <w:rFonts w:ascii="Verdana" w:hAnsi="Verdana"/>
          <w:sz w:val="20"/>
          <w:szCs w:val="20"/>
        </w:rPr>
        <w:t>Travel</w:t>
      </w:r>
      <w:r w:rsidR="009039E3">
        <w:rPr>
          <w:rFonts w:ascii="Verdana" w:hAnsi="Verdana"/>
          <w:sz w:val="20"/>
          <w:szCs w:val="20"/>
        </w:rPr>
        <w:t>s</w:t>
      </w:r>
      <w:r>
        <w:rPr>
          <w:rFonts w:ascii="Verdana" w:hAnsi="Verdana"/>
          <w:sz w:val="20"/>
          <w:szCs w:val="20"/>
        </w:rPr>
        <w:t xml:space="preserve"> within New Mexico the meet with families, other agencies, </w:t>
      </w:r>
      <w:r w:rsidR="0038112A">
        <w:rPr>
          <w:rFonts w:ascii="Verdana" w:hAnsi="Verdana"/>
          <w:sz w:val="20"/>
          <w:szCs w:val="20"/>
        </w:rPr>
        <w:t>and so forth</w:t>
      </w:r>
      <w:r>
        <w:rPr>
          <w:rFonts w:ascii="Verdana" w:hAnsi="Verdana"/>
          <w:sz w:val="20"/>
          <w:szCs w:val="20"/>
        </w:rPr>
        <w:t>.</w:t>
      </w:r>
    </w:p>
    <w:p w14:paraId="12E48311" w14:textId="77777777" w:rsidR="003F2E20" w:rsidRPr="00122539" w:rsidRDefault="003F2E20" w:rsidP="00122539">
      <w:pPr>
        <w:pStyle w:val="ListParagraph"/>
        <w:numPr>
          <w:ilvl w:val="0"/>
          <w:numId w:val="13"/>
        </w:numPr>
        <w:spacing w:before="180" w:after="180"/>
        <w:rPr>
          <w:rFonts w:ascii="Verdana" w:hAnsi="Verdana"/>
          <w:sz w:val="20"/>
          <w:szCs w:val="20"/>
        </w:rPr>
      </w:pPr>
      <w:r w:rsidRPr="00122539">
        <w:rPr>
          <w:rFonts w:ascii="Verdana" w:hAnsi="Verdana"/>
          <w:sz w:val="20"/>
          <w:szCs w:val="20"/>
        </w:rPr>
        <w:t>Adhere</w:t>
      </w:r>
      <w:r w:rsidR="009039E3">
        <w:rPr>
          <w:rFonts w:ascii="Verdana" w:hAnsi="Verdana"/>
          <w:sz w:val="20"/>
          <w:szCs w:val="20"/>
        </w:rPr>
        <w:t>s</w:t>
      </w:r>
      <w:r w:rsidRPr="00122539">
        <w:rPr>
          <w:rFonts w:ascii="Verdana" w:hAnsi="Verdana"/>
          <w:sz w:val="20"/>
          <w:szCs w:val="20"/>
        </w:rPr>
        <w:t xml:space="preserve"> to NMS</w:t>
      </w:r>
      <w:r w:rsidR="00792C74" w:rsidRPr="00122539">
        <w:rPr>
          <w:rFonts w:ascii="Verdana" w:hAnsi="Verdana"/>
          <w:sz w:val="20"/>
          <w:szCs w:val="20"/>
        </w:rPr>
        <w:t>D’s Vision, Mission and Belief</w:t>
      </w:r>
      <w:r w:rsidRPr="00122539">
        <w:rPr>
          <w:rFonts w:ascii="Verdana" w:hAnsi="Verdana"/>
          <w:sz w:val="20"/>
          <w:szCs w:val="20"/>
        </w:rPr>
        <w:t xml:space="preserve"> statement</w:t>
      </w:r>
      <w:r w:rsidR="00792C74" w:rsidRPr="00122539">
        <w:rPr>
          <w:rFonts w:ascii="Verdana" w:hAnsi="Verdana"/>
          <w:sz w:val="20"/>
          <w:szCs w:val="20"/>
        </w:rPr>
        <w:t>s</w:t>
      </w:r>
      <w:r w:rsidRPr="00122539">
        <w:rPr>
          <w:rFonts w:ascii="Verdana" w:hAnsi="Verdana"/>
          <w:sz w:val="20"/>
          <w:szCs w:val="20"/>
        </w:rPr>
        <w:t>.</w:t>
      </w:r>
    </w:p>
    <w:p w14:paraId="6384E6D6" w14:textId="77777777" w:rsidR="00514951" w:rsidRDefault="00514951" w:rsidP="00B21CA4">
      <w:pPr>
        <w:spacing w:before="240" w:after="0"/>
        <w:rPr>
          <w:rFonts w:ascii="Verdana" w:hAnsi="Verdana" w:cs="Georgia"/>
          <w:color w:val="000000"/>
          <w:sz w:val="20"/>
          <w:szCs w:val="20"/>
        </w:rPr>
      </w:pPr>
      <w:r>
        <w:rPr>
          <w:rFonts w:ascii="Verdana" w:hAnsi="Verdana" w:cs="Segoe UI"/>
          <w:b/>
          <w:color w:val="000000"/>
          <w:sz w:val="20"/>
          <w:szCs w:val="20"/>
        </w:rPr>
        <w:t xml:space="preserve">Competencies: </w:t>
      </w:r>
      <w:r>
        <w:rPr>
          <w:rFonts w:ascii="Verdana" w:hAnsi="Verdana" w:cs="Segoe UI"/>
          <w:color w:val="000000"/>
          <w:sz w:val="20"/>
          <w:szCs w:val="20"/>
        </w:rPr>
        <w:t>To perform the job successfully, an individual should demonstrate the following competencies:</w:t>
      </w:r>
    </w:p>
    <w:p w14:paraId="7C987A67" w14:textId="77777777" w:rsidR="00514951" w:rsidRDefault="00514951" w:rsidP="00514951">
      <w:pPr>
        <w:spacing w:before="240" w:after="180"/>
        <w:ind w:left="360"/>
        <w:jc w:val="center"/>
        <w:rPr>
          <w:rFonts w:ascii="Verdana" w:hAnsi="Verdana" w:cstheme="minorBidi"/>
          <w:i/>
          <w:sz w:val="20"/>
          <w:szCs w:val="20"/>
        </w:rPr>
      </w:pPr>
      <w:r>
        <w:rPr>
          <w:rFonts w:ascii="Verdana" w:hAnsi="Verdana"/>
          <w:i/>
          <w:sz w:val="20"/>
          <w:szCs w:val="20"/>
        </w:rPr>
        <w:t>Ability and commit to represent the vision, mission, and beliefs of NMSD</w:t>
      </w:r>
    </w:p>
    <w:p w14:paraId="009CB962" w14:textId="77777777" w:rsidR="00514951" w:rsidRDefault="00514951" w:rsidP="00514951">
      <w:pPr>
        <w:pStyle w:val="ListParagraph"/>
        <w:numPr>
          <w:ilvl w:val="0"/>
          <w:numId w:val="18"/>
        </w:numPr>
        <w:spacing w:before="240" w:after="180"/>
        <w:rPr>
          <w:rFonts w:ascii="Verdana" w:hAnsi="Verdana"/>
          <w:sz w:val="20"/>
          <w:szCs w:val="20"/>
        </w:rPr>
      </w:pPr>
      <w:r>
        <w:rPr>
          <w:rFonts w:ascii="Verdana" w:hAnsi="Verdana" w:cs="Segoe UI"/>
          <w:b/>
          <w:color w:val="000000"/>
          <w:sz w:val="20"/>
          <w:szCs w:val="20"/>
        </w:rPr>
        <w:t>Job Knowledge -</w:t>
      </w:r>
      <w:r>
        <w:rPr>
          <w:rFonts w:ascii="Verdana" w:hAnsi="Verdana" w:cs="Segoe UI"/>
          <w:color w:val="000000"/>
          <w:sz w:val="20"/>
          <w:szCs w:val="20"/>
        </w:rPr>
        <w:t xml:space="preserve"> Competent in required job skills and knowledge; exhibits ability to learn and apply new skills; keeps abreast of current developments; requires minimal supervision; displays understanding of how job relates to others; uses resources effectively.</w:t>
      </w:r>
    </w:p>
    <w:p w14:paraId="178090BD" w14:textId="77777777" w:rsidR="00514951" w:rsidRDefault="00514951" w:rsidP="00514951">
      <w:pPr>
        <w:pStyle w:val="ListParagraph"/>
        <w:spacing w:before="240" w:after="180"/>
        <w:rPr>
          <w:rFonts w:ascii="Verdana" w:hAnsi="Verdana"/>
          <w:sz w:val="20"/>
          <w:szCs w:val="20"/>
        </w:rPr>
      </w:pPr>
    </w:p>
    <w:p w14:paraId="3A3D559D" w14:textId="77777777" w:rsidR="00514951" w:rsidRDefault="00514951" w:rsidP="00514951">
      <w:pPr>
        <w:pStyle w:val="ListParagraph"/>
        <w:numPr>
          <w:ilvl w:val="0"/>
          <w:numId w:val="18"/>
        </w:numPr>
        <w:spacing w:before="240" w:after="180"/>
        <w:rPr>
          <w:rFonts w:ascii="Verdana" w:hAnsi="Verdana"/>
          <w:sz w:val="20"/>
          <w:szCs w:val="20"/>
        </w:rPr>
      </w:pPr>
      <w:r>
        <w:rPr>
          <w:rFonts w:ascii="Verdana" w:hAnsi="Verdana" w:cs="Segoe UI"/>
          <w:b/>
          <w:color w:val="000000"/>
          <w:sz w:val="20"/>
          <w:szCs w:val="20"/>
        </w:rPr>
        <w:t>Analytical -</w:t>
      </w:r>
      <w:r>
        <w:rPr>
          <w:rFonts w:ascii="Verdana" w:hAnsi="Verdana" w:cs="Segoe UI"/>
          <w:color w:val="000000"/>
          <w:sz w:val="20"/>
          <w:szCs w:val="20"/>
        </w:rPr>
        <w:t xml:space="preserve"> Synthesizes complex or diverse information; collects and researches data; uses intuition and experience to complement data; designs work flows and procedures. Continuous Learning - Assesses own strengths and weaknesses; seeks feedback to improve performance; pursues training and development opportunities; strives to continuously build knowledge and skills; shares expertise with others.</w:t>
      </w:r>
    </w:p>
    <w:p w14:paraId="5E0A3ACB" w14:textId="77777777" w:rsidR="00514951" w:rsidRDefault="00514951" w:rsidP="00514951">
      <w:pPr>
        <w:pStyle w:val="ListParagraph"/>
        <w:spacing w:before="240" w:after="180"/>
        <w:rPr>
          <w:rFonts w:ascii="Verdana" w:hAnsi="Verdana"/>
          <w:sz w:val="20"/>
          <w:szCs w:val="20"/>
        </w:rPr>
      </w:pPr>
    </w:p>
    <w:p w14:paraId="497E5C4E" w14:textId="77777777" w:rsidR="00514951" w:rsidRDefault="00514951" w:rsidP="00514951">
      <w:pPr>
        <w:pStyle w:val="ListParagraph"/>
        <w:numPr>
          <w:ilvl w:val="0"/>
          <w:numId w:val="18"/>
        </w:numPr>
        <w:spacing w:before="240" w:after="180"/>
        <w:rPr>
          <w:rFonts w:ascii="Verdana" w:hAnsi="Verdana"/>
          <w:sz w:val="20"/>
          <w:szCs w:val="20"/>
        </w:rPr>
      </w:pPr>
      <w:r>
        <w:rPr>
          <w:rFonts w:ascii="Verdana" w:hAnsi="Verdana"/>
          <w:b/>
          <w:sz w:val="20"/>
          <w:szCs w:val="20"/>
        </w:rPr>
        <w:t>Planning/Organizations -</w:t>
      </w:r>
      <w:r>
        <w:rPr>
          <w:rFonts w:ascii="Verdana" w:hAnsi="Verdana"/>
          <w:sz w:val="20"/>
          <w:szCs w:val="20"/>
        </w:rPr>
        <w:t xml:space="preserve"> Prioritizes and plans work activities; uses time efficiently; plans for additional resources; sets goals and objectives; organizes or schedules other people and their tasks. </w:t>
      </w:r>
      <w:r>
        <w:rPr>
          <w:rFonts w:ascii="Verdana" w:eastAsia="Verdana,Segoe UI" w:hAnsi="Verdana" w:cs="Verdana,Segoe UI"/>
          <w:color w:val="000000" w:themeColor="text1"/>
          <w:sz w:val="20"/>
          <w:szCs w:val="20"/>
        </w:rPr>
        <w:t>Must be organized and detail-oriented.  Must be able to complete work within deadlines.  Must be able to plan and carry out plans/units efficiently, utilizing the entire tasks.</w:t>
      </w:r>
    </w:p>
    <w:p w14:paraId="0FA7FF05" w14:textId="77777777" w:rsidR="00514951" w:rsidRDefault="00514951" w:rsidP="00514951">
      <w:pPr>
        <w:pStyle w:val="ListParagraph"/>
        <w:spacing w:before="240" w:after="180"/>
        <w:rPr>
          <w:rFonts w:ascii="Verdana" w:hAnsi="Verdana" w:cs="Segoe UI"/>
          <w:color w:val="000000"/>
          <w:sz w:val="20"/>
          <w:szCs w:val="20"/>
        </w:rPr>
      </w:pPr>
    </w:p>
    <w:p w14:paraId="3AEF1EC2" w14:textId="77777777" w:rsidR="00514951" w:rsidRDefault="00514951" w:rsidP="00514951">
      <w:pPr>
        <w:pStyle w:val="ListParagraph"/>
        <w:numPr>
          <w:ilvl w:val="0"/>
          <w:numId w:val="18"/>
        </w:numPr>
        <w:spacing w:before="240" w:after="180"/>
        <w:rPr>
          <w:rFonts w:ascii="Verdana" w:hAnsi="Verdana" w:cs="Segoe UI"/>
          <w:color w:val="000000"/>
          <w:sz w:val="20"/>
          <w:szCs w:val="20"/>
        </w:rPr>
      </w:pPr>
      <w:r>
        <w:rPr>
          <w:rFonts w:ascii="Verdana" w:hAnsi="Verdana" w:cs="Segoe UI"/>
          <w:b/>
          <w:color w:val="000000"/>
          <w:sz w:val="20"/>
          <w:szCs w:val="20"/>
        </w:rPr>
        <w:t>Continuous Learning -</w:t>
      </w:r>
      <w:r>
        <w:rPr>
          <w:rFonts w:ascii="Verdana" w:hAnsi="Verdana" w:cs="Segoe UI"/>
          <w:color w:val="000000"/>
          <w:sz w:val="20"/>
          <w:szCs w:val="20"/>
        </w:rPr>
        <w:t xml:space="preserve"> Assesses own strengths and weaknesses; seeks feedback to improve performance; pursues training and development opportunities; strives to continuously build knowledge and skills; shares expertise with others.</w:t>
      </w:r>
    </w:p>
    <w:p w14:paraId="027BDE4F" w14:textId="77777777" w:rsidR="00514951" w:rsidRDefault="00514951" w:rsidP="00514951">
      <w:pPr>
        <w:pStyle w:val="ListParagraph"/>
        <w:spacing w:before="240" w:after="180"/>
        <w:rPr>
          <w:rFonts w:ascii="Verdana" w:eastAsia="Verdana" w:hAnsi="Verdana" w:cs="Verdana"/>
          <w:sz w:val="20"/>
          <w:szCs w:val="20"/>
        </w:rPr>
      </w:pPr>
    </w:p>
    <w:p w14:paraId="650C2A67" w14:textId="77777777" w:rsidR="00514951" w:rsidRDefault="00514951" w:rsidP="00514951">
      <w:pPr>
        <w:pStyle w:val="ListParagraph"/>
        <w:numPr>
          <w:ilvl w:val="0"/>
          <w:numId w:val="18"/>
        </w:numPr>
        <w:spacing w:before="240" w:after="180"/>
        <w:rPr>
          <w:rFonts w:ascii="Verdana" w:eastAsia="Verdana" w:hAnsi="Verdana" w:cs="Verdana"/>
          <w:sz w:val="20"/>
          <w:szCs w:val="20"/>
        </w:rPr>
      </w:pPr>
      <w:r>
        <w:rPr>
          <w:rFonts w:ascii="Verdana" w:eastAsia="Verdana,Segoe UI" w:hAnsi="Verdana" w:cs="Verdana,Segoe UI"/>
          <w:b/>
          <w:bCs/>
          <w:color w:val="000000" w:themeColor="text1"/>
          <w:sz w:val="20"/>
          <w:szCs w:val="20"/>
        </w:rPr>
        <w:t>Attendance/Punctuality</w:t>
      </w:r>
      <w:r>
        <w:rPr>
          <w:rFonts w:ascii="Verdana" w:eastAsia="Verdana,Segoe UI" w:hAnsi="Verdana" w:cs="Verdana,Segoe UI"/>
          <w:color w:val="000000" w:themeColor="text1"/>
          <w:sz w:val="20"/>
          <w:szCs w:val="20"/>
        </w:rPr>
        <w:t xml:space="preserve"> - Is consistently at work and on time; ensures work responsibilities are covered when absent; </w:t>
      </w:r>
    </w:p>
    <w:p w14:paraId="1EC3A9FB" w14:textId="77777777" w:rsidR="00514951" w:rsidRDefault="00514951" w:rsidP="00514951">
      <w:pPr>
        <w:pStyle w:val="ListParagraph"/>
        <w:spacing w:before="240" w:after="180"/>
        <w:rPr>
          <w:rFonts w:ascii="Verdana" w:hAnsi="Verdana"/>
          <w:sz w:val="20"/>
          <w:szCs w:val="20"/>
        </w:rPr>
      </w:pPr>
    </w:p>
    <w:p w14:paraId="535CD6A0" w14:textId="77777777" w:rsidR="00514951" w:rsidRDefault="00514951" w:rsidP="00514951">
      <w:pPr>
        <w:pStyle w:val="ListParagraph"/>
        <w:numPr>
          <w:ilvl w:val="0"/>
          <w:numId w:val="18"/>
        </w:numPr>
        <w:spacing w:before="240" w:after="180"/>
        <w:rPr>
          <w:rFonts w:ascii="Verdana" w:hAnsi="Verdana"/>
          <w:sz w:val="20"/>
          <w:szCs w:val="20"/>
        </w:rPr>
      </w:pPr>
      <w:r>
        <w:rPr>
          <w:rFonts w:ascii="Verdana" w:hAnsi="Verdana" w:cs="Segoe UI"/>
          <w:b/>
          <w:color w:val="000000"/>
          <w:sz w:val="20"/>
          <w:szCs w:val="20"/>
        </w:rPr>
        <w:t>Cooperation -</w:t>
      </w:r>
      <w:r>
        <w:rPr>
          <w:rFonts w:ascii="Verdana" w:hAnsi="Verdana" w:cs="Segoe UI"/>
          <w:color w:val="000000"/>
          <w:sz w:val="20"/>
          <w:szCs w:val="20"/>
        </w:rPr>
        <w:t xml:space="preserve"> Establishes and maintains effective relations; exhibits tact and consideration; offers assistance and support to co-workers; works cooperatively in group situations; works actively to resolve conflicts.</w:t>
      </w:r>
    </w:p>
    <w:p w14:paraId="2BA2AD2A" w14:textId="77777777" w:rsidR="00514951" w:rsidRDefault="00514951" w:rsidP="00514951">
      <w:pPr>
        <w:pStyle w:val="ListParagraph"/>
        <w:spacing w:before="240" w:after="180"/>
        <w:rPr>
          <w:rFonts w:ascii="Verdana" w:hAnsi="Verdana"/>
          <w:sz w:val="20"/>
          <w:szCs w:val="20"/>
        </w:rPr>
      </w:pPr>
    </w:p>
    <w:p w14:paraId="1AD9F376" w14:textId="77777777" w:rsidR="00514951" w:rsidRDefault="00514951" w:rsidP="00514951">
      <w:pPr>
        <w:pStyle w:val="ListParagraph"/>
        <w:numPr>
          <w:ilvl w:val="0"/>
          <w:numId w:val="18"/>
        </w:numPr>
        <w:spacing w:before="240" w:after="180"/>
        <w:rPr>
          <w:rFonts w:ascii="Verdana" w:hAnsi="Verdana"/>
          <w:sz w:val="20"/>
          <w:szCs w:val="20"/>
        </w:rPr>
      </w:pPr>
      <w:r>
        <w:rPr>
          <w:rFonts w:ascii="Verdana" w:hAnsi="Verdana" w:cs="Segoe UI"/>
          <w:b/>
          <w:color w:val="000000"/>
          <w:sz w:val="20"/>
          <w:szCs w:val="20"/>
        </w:rPr>
        <w:t>Teamwork -</w:t>
      </w:r>
      <w:r>
        <w:rPr>
          <w:rFonts w:ascii="Verdana" w:hAnsi="Verdana" w:cs="Segoe UI"/>
          <w:color w:val="000000"/>
          <w:sz w:val="20"/>
          <w:szCs w:val="20"/>
        </w:rPr>
        <w:t xml:space="preserve"> Balances team and individual responsibilities; exhibits objectivity and openness to others' views; gives and welcomes feedback; contributes to building a positive team spirit; puts success of team above own interests; supports everyone's efforts to succeed.</w:t>
      </w:r>
    </w:p>
    <w:p w14:paraId="365DA91E" w14:textId="77777777" w:rsidR="00514951" w:rsidRDefault="00514951" w:rsidP="00514951">
      <w:pPr>
        <w:pStyle w:val="ListParagraph"/>
        <w:spacing w:before="240" w:after="180"/>
        <w:rPr>
          <w:rFonts w:ascii="Verdana" w:hAnsi="Verdana"/>
          <w:sz w:val="20"/>
          <w:szCs w:val="20"/>
        </w:rPr>
      </w:pPr>
    </w:p>
    <w:p w14:paraId="422DC707" w14:textId="77777777" w:rsidR="00514951" w:rsidRDefault="00514951" w:rsidP="00514951">
      <w:pPr>
        <w:pStyle w:val="ListParagraph"/>
        <w:numPr>
          <w:ilvl w:val="0"/>
          <w:numId w:val="18"/>
        </w:numPr>
        <w:spacing w:before="240" w:after="180"/>
        <w:rPr>
          <w:rFonts w:ascii="Verdana" w:hAnsi="Verdana"/>
          <w:sz w:val="20"/>
          <w:szCs w:val="20"/>
        </w:rPr>
      </w:pPr>
      <w:r>
        <w:rPr>
          <w:rFonts w:ascii="Verdana" w:hAnsi="Verdana" w:cs="Segoe UI"/>
          <w:b/>
          <w:color w:val="000000"/>
          <w:sz w:val="20"/>
          <w:szCs w:val="20"/>
        </w:rPr>
        <w:t>Initiative -</w:t>
      </w:r>
      <w:r>
        <w:rPr>
          <w:rFonts w:ascii="Verdana" w:hAnsi="Verdana" w:cs="Segoe UI"/>
          <w:color w:val="000000"/>
          <w:sz w:val="20"/>
          <w:szCs w:val="20"/>
        </w:rPr>
        <w:t xml:space="preserve"> Volunteers readily; undertakes self-development activities; asks for and offers help when needed.</w:t>
      </w:r>
    </w:p>
    <w:p w14:paraId="71393D4B" w14:textId="77777777" w:rsidR="00514951" w:rsidRDefault="00514951" w:rsidP="00514951">
      <w:pPr>
        <w:pStyle w:val="ListParagraph"/>
        <w:spacing w:before="180" w:after="180" w:line="240" w:lineRule="auto"/>
        <w:rPr>
          <w:rFonts w:ascii="Verdana" w:hAnsi="Verdana"/>
          <w:sz w:val="20"/>
          <w:szCs w:val="20"/>
        </w:rPr>
      </w:pPr>
    </w:p>
    <w:p w14:paraId="3BF159B6" w14:textId="77777777" w:rsidR="00514951" w:rsidRDefault="00514951" w:rsidP="00514951">
      <w:pPr>
        <w:pStyle w:val="ListParagraph"/>
        <w:numPr>
          <w:ilvl w:val="0"/>
          <w:numId w:val="18"/>
        </w:numPr>
        <w:spacing w:before="180" w:after="180" w:line="240" w:lineRule="auto"/>
        <w:rPr>
          <w:rFonts w:ascii="Verdana" w:hAnsi="Verdana"/>
          <w:sz w:val="20"/>
          <w:szCs w:val="20"/>
        </w:rPr>
      </w:pPr>
      <w:r>
        <w:rPr>
          <w:rFonts w:ascii="Verdana" w:hAnsi="Verdana" w:cs="Segoe UI"/>
          <w:b/>
          <w:color w:val="000000"/>
          <w:sz w:val="20"/>
          <w:szCs w:val="20"/>
        </w:rPr>
        <w:t>Innovation -</w:t>
      </w:r>
      <w:r>
        <w:rPr>
          <w:rFonts w:ascii="Verdana" w:hAnsi="Verdana" w:cs="Segoe UI"/>
          <w:color w:val="000000"/>
          <w:sz w:val="20"/>
          <w:szCs w:val="20"/>
        </w:rPr>
        <w:t xml:space="preserve"> Displays original thinking and creativity; meets challenges with resourcefulness; generates suggestions for improving work; develops innovative approaches and ideas; presents ideas and information in a manner that gets others' attention.</w:t>
      </w:r>
    </w:p>
    <w:p w14:paraId="350B7183" w14:textId="77777777" w:rsidR="00514951" w:rsidRDefault="00514951" w:rsidP="00514951">
      <w:pPr>
        <w:pStyle w:val="ListParagraph"/>
        <w:spacing w:before="180" w:after="180" w:line="240" w:lineRule="auto"/>
        <w:rPr>
          <w:rFonts w:ascii="Verdana" w:hAnsi="Verdana"/>
          <w:sz w:val="20"/>
          <w:szCs w:val="20"/>
        </w:rPr>
      </w:pPr>
    </w:p>
    <w:p w14:paraId="130E72A1" w14:textId="77777777" w:rsidR="00514951" w:rsidRDefault="00514951" w:rsidP="00514951">
      <w:pPr>
        <w:pStyle w:val="ListParagraph"/>
        <w:numPr>
          <w:ilvl w:val="0"/>
          <w:numId w:val="18"/>
        </w:numPr>
        <w:spacing w:before="180" w:after="180" w:line="240" w:lineRule="auto"/>
        <w:rPr>
          <w:rFonts w:ascii="Verdana" w:hAnsi="Verdana"/>
          <w:sz w:val="20"/>
          <w:szCs w:val="20"/>
        </w:rPr>
      </w:pPr>
      <w:r>
        <w:rPr>
          <w:rFonts w:ascii="Verdana" w:hAnsi="Verdana" w:cs="Segoe UI"/>
          <w:b/>
          <w:color w:val="000000"/>
          <w:sz w:val="20"/>
          <w:szCs w:val="20"/>
        </w:rPr>
        <w:t>Judgment -</w:t>
      </w:r>
      <w:r>
        <w:rPr>
          <w:rFonts w:ascii="Verdana" w:hAnsi="Verdana" w:cs="Segoe UI"/>
          <w:color w:val="000000"/>
          <w:sz w:val="20"/>
          <w:szCs w:val="20"/>
        </w:rPr>
        <w:t xml:space="preserve"> Supports and explains reasoning for decisions; includes appropriate people in decision-making process.</w:t>
      </w:r>
    </w:p>
    <w:p w14:paraId="2C503B45" w14:textId="77777777" w:rsidR="00514951" w:rsidRDefault="00514951" w:rsidP="00514951">
      <w:pPr>
        <w:pStyle w:val="ListParagraph"/>
        <w:spacing w:before="180" w:after="180" w:line="240" w:lineRule="auto"/>
        <w:rPr>
          <w:rFonts w:ascii="Verdana" w:hAnsi="Verdana"/>
          <w:sz w:val="20"/>
          <w:szCs w:val="20"/>
        </w:rPr>
      </w:pPr>
    </w:p>
    <w:p w14:paraId="1CFE830F" w14:textId="77777777" w:rsidR="00514951" w:rsidRDefault="00514951" w:rsidP="00514951">
      <w:pPr>
        <w:pStyle w:val="ListParagraph"/>
        <w:numPr>
          <w:ilvl w:val="0"/>
          <w:numId w:val="18"/>
        </w:numPr>
        <w:spacing w:before="180" w:after="180" w:line="240" w:lineRule="auto"/>
        <w:rPr>
          <w:rFonts w:ascii="Verdana" w:hAnsi="Verdana"/>
          <w:sz w:val="20"/>
          <w:szCs w:val="20"/>
        </w:rPr>
      </w:pPr>
      <w:r>
        <w:rPr>
          <w:rFonts w:ascii="Verdana" w:hAnsi="Verdana" w:cs="Segoe UI"/>
          <w:b/>
          <w:color w:val="000000"/>
          <w:sz w:val="20"/>
          <w:szCs w:val="20"/>
        </w:rPr>
        <w:t>Achievement Focus -</w:t>
      </w:r>
      <w:r>
        <w:rPr>
          <w:rFonts w:ascii="Verdana" w:hAnsi="Verdana" w:cs="Segoe UI"/>
          <w:color w:val="000000"/>
          <w:sz w:val="20"/>
          <w:szCs w:val="20"/>
        </w:rPr>
        <w:t xml:space="preserve"> Demonstrates persistence and overcomes obstacles.</w:t>
      </w:r>
    </w:p>
    <w:p w14:paraId="6AF6AABE" w14:textId="77777777" w:rsidR="00514951" w:rsidRDefault="00514951" w:rsidP="00514951">
      <w:pPr>
        <w:pStyle w:val="ListParagraph"/>
        <w:spacing w:before="180" w:after="180"/>
        <w:rPr>
          <w:rFonts w:ascii="Verdana" w:hAnsi="Verdana"/>
          <w:sz w:val="20"/>
          <w:szCs w:val="20"/>
        </w:rPr>
      </w:pPr>
    </w:p>
    <w:p w14:paraId="14012221" w14:textId="77777777" w:rsidR="00514951" w:rsidRDefault="00514951" w:rsidP="00514951">
      <w:pPr>
        <w:pStyle w:val="ListParagraph"/>
        <w:numPr>
          <w:ilvl w:val="0"/>
          <w:numId w:val="18"/>
        </w:numPr>
        <w:spacing w:before="180" w:after="180"/>
        <w:rPr>
          <w:rFonts w:ascii="Verdana" w:hAnsi="Verdana"/>
          <w:sz w:val="20"/>
          <w:szCs w:val="20"/>
        </w:rPr>
      </w:pPr>
      <w:r>
        <w:rPr>
          <w:rFonts w:ascii="Verdana" w:hAnsi="Verdana" w:cs="Segoe UI"/>
          <w:b/>
          <w:color w:val="000000"/>
          <w:sz w:val="20"/>
          <w:szCs w:val="20"/>
        </w:rPr>
        <w:t>Conflict Resolution</w:t>
      </w:r>
      <w:r>
        <w:rPr>
          <w:rFonts w:ascii="Verdana" w:hAnsi="Verdana" w:cs="Segoe UI"/>
          <w:color w:val="000000"/>
          <w:sz w:val="20"/>
          <w:szCs w:val="20"/>
        </w:rPr>
        <w:t xml:space="preserve"> - Confronts difficult situations; maintains objectivity; keeps emotions under control.</w:t>
      </w:r>
    </w:p>
    <w:p w14:paraId="0A86FD12" w14:textId="77777777" w:rsidR="00514951" w:rsidRDefault="00514951" w:rsidP="00514951">
      <w:pPr>
        <w:pStyle w:val="ListParagraph"/>
        <w:spacing w:before="240" w:after="180"/>
        <w:rPr>
          <w:rFonts w:ascii="Verdana" w:hAnsi="Verdana" w:cs="Segoe UI"/>
          <w:color w:val="000000"/>
          <w:sz w:val="20"/>
          <w:szCs w:val="20"/>
        </w:rPr>
      </w:pPr>
    </w:p>
    <w:p w14:paraId="77A74E0A" w14:textId="77777777" w:rsidR="00514951" w:rsidRDefault="00514951" w:rsidP="00514951">
      <w:pPr>
        <w:pStyle w:val="ListParagraph"/>
        <w:numPr>
          <w:ilvl w:val="0"/>
          <w:numId w:val="18"/>
        </w:numPr>
        <w:spacing w:before="240" w:after="180"/>
        <w:rPr>
          <w:rFonts w:ascii="Verdana" w:hAnsi="Verdana" w:cs="Segoe UI"/>
          <w:color w:val="000000"/>
          <w:sz w:val="20"/>
          <w:szCs w:val="20"/>
        </w:rPr>
      </w:pPr>
      <w:r>
        <w:rPr>
          <w:rFonts w:ascii="Verdana" w:hAnsi="Verdana" w:cs="Segoe UI"/>
          <w:b/>
          <w:color w:val="000000"/>
          <w:sz w:val="20"/>
          <w:szCs w:val="20"/>
        </w:rPr>
        <w:t>Adaptability -</w:t>
      </w:r>
      <w:r>
        <w:rPr>
          <w:rFonts w:ascii="Verdana" w:hAnsi="Verdana" w:cs="Segoe UI"/>
          <w:color w:val="000000"/>
          <w:sz w:val="20"/>
          <w:szCs w:val="20"/>
        </w:rPr>
        <w:t xml:space="preserve"> Adapts to changes in the work environment; manages competing demands; changes approach or method to best fit the situation; able to deal with frequent change, delays, or unexpected events.</w:t>
      </w:r>
    </w:p>
    <w:p w14:paraId="6869BFCE" w14:textId="77777777" w:rsidR="00514951" w:rsidRDefault="00514951" w:rsidP="00514951">
      <w:pPr>
        <w:pStyle w:val="ListParagraph"/>
        <w:spacing w:before="180" w:after="180" w:line="240" w:lineRule="auto"/>
        <w:rPr>
          <w:rFonts w:ascii="Verdana" w:hAnsi="Verdana"/>
          <w:sz w:val="20"/>
          <w:szCs w:val="20"/>
        </w:rPr>
      </w:pPr>
    </w:p>
    <w:p w14:paraId="3BF02A83" w14:textId="77777777" w:rsidR="00514951" w:rsidRDefault="00514951" w:rsidP="00514951">
      <w:pPr>
        <w:pStyle w:val="ListParagraph"/>
        <w:numPr>
          <w:ilvl w:val="0"/>
          <w:numId w:val="18"/>
        </w:numPr>
        <w:spacing w:before="180" w:after="180" w:line="240" w:lineRule="auto"/>
        <w:rPr>
          <w:rFonts w:ascii="Verdana" w:hAnsi="Verdana"/>
          <w:sz w:val="20"/>
          <w:szCs w:val="20"/>
        </w:rPr>
      </w:pPr>
      <w:r>
        <w:rPr>
          <w:rFonts w:ascii="Verdana" w:hAnsi="Verdana" w:cs="Segoe UI"/>
          <w:b/>
          <w:color w:val="000000"/>
          <w:sz w:val="20"/>
          <w:szCs w:val="20"/>
        </w:rPr>
        <w:t>Delegation -</w:t>
      </w:r>
      <w:r>
        <w:rPr>
          <w:rFonts w:ascii="Verdana" w:hAnsi="Verdana" w:cs="Segoe UI"/>
          <w:color w:val="000000"/>
          <w:sz w:val="20"/>
          <w:szCs w:val="20"/>
        </w:rPr>
        <w:t xml:space="preserve"> Delegates work assignments; matches the responsibility to the person; sets expectations and monitors delegated activities.</w:t>
      </w:r>
    </w:p>
    <w:p w14:paraId="079BB3EB" w14:textId="77777777" w:rsidR="00514951" w:rsidRDefault="00514951" w:rsidP="00514951">
      <w:pPr>
        <w:pStyle w:val="ListParagraph"/>
        <w:spacing w:before="240" w:after="180"/>
        <w:rPr>
          <w:rFonts w:ascii="Verdana" w:hAnsi="Verdana"/>
          <w:sz w:val="20"/>
          <w:szCs w:val="20"/>
        </w:rPr>
      </w:pPr>
    </w:p>
    <w:p w14:paraId="7B51E70E" w14:textId="77777777" w:rsidR="00514951" w:rsidRDefault="00514951" w:rsidP="00514951">
      <w:pPr>
        <w:pStyle w:val="ListParagraph"/>
        <w:numPr>
          <w:ilvl w:val="0"/>
          <w:numId w:val="18"/>
        </w:numPr>
        <w:spacing w:before="240" w:after="180"/>
        <w:rPr>
          <w:rFonts w:ascii="Verdana" w:hAnsi="Verdana"/>
          <w:sz w:val="20"/>
          <w:szCs w:val="20"/>
        </w:rPr>
      </w:pPr>
      <w:r>
        <w:rPr>
          <w:rFonts w:ascii="Verdana" w:hAnsi="Verdana" w:cs="Segoe UI"/>
          <w:b/>
          <w:color w:val="000000"/>
          <w:sz w:val="20"/>
          <w:szCs w:val="20"/>
        </w:rPr>
        <w:t>Dependability -</w:t>
      </w:r>
      <w:r>
        <w:rPr>
          <w:rFonts w:ascii="Verdana" w:hAnsi="Verdana" w:cs="Segoe UI"/>
          <w:color w:val="000000"/>
          <w:sz w:val="20"/>
          <w:szCs w:val="20"/>
        </w:rPr>
        <w:t xml:space="preserve"> Follows instructions, responds to management direction; takes responsibility for own actions; keeps commitments; commits to long hours of work when necessary to reach goals.</w:t>
      </w:r>
    </w:p>
    <w:p w14:paraId="1019F621" w14:textId="77777777" w:rsidR="00514951" w:rsidRDefault="00514951" w:rsidP="00514951">
      <w:pPr>
        <w:pStyle w:val="ListParagraph"/>
        <w:spacing w:before="240" w:after="80"/>
        <w:rPr>
          <w:rFonts w:ascii="Verdana" w:hAnsi="Verdana"/>
          <w:sz w:val="20"/>
          <w:szCs w:val="20"/>
        </w:rPr>
      </w:pPr>
    </w:p>
    <w:p w14:paraId="4F041526" w14:textId="77777777" w:rsidR="00514951" w:rsidRDefault="00514951" w:rsidP="00514951">
      <w:pPr>
        <w:pStyle w:val="ListParagraph"/>
        <w:numPr>
          <w:ilvl w:val="0"/>
          <w:numId w:val="18"/>
        </w:numPr>
        <w:spacing w:before="240" w:after="80"/>
        <w:rPr>
          <w:rFonts w:ascii="Verdana" w:hAnsi="Verdana"/>
          <w:sz w:val="20"/>
          <w:szCs w:val="20"/>
        </w:rPr>
      </w:pPr>
      <w:r>
        <w:rPr>
          <w:rFonts w:ascii="Verdana" w:hAnsi="Verdana"/>
          <w:b/>
          <w:sz w:val="20"/>
          <w:szCs w:val="20"/>
        </w:rPr>
        <w:t>Compassion –</w:t>
      </w:r>
      <w:r>
        <w:rPr>
          <w:rFonts w:ascii="Verdana" w:hAnsi="Verdana"/>
          <w:sz w:val="20"/>
          <w:szCs w:val="20"/>
        </w:rPr>
        <w:t xml:space="preserve"> Demonstrates a general knowledge of the history and significance of Deaf and other minority communities in New Mexico.</w:t>
      </w:r>
    </w:p>
    <w:p w14:paraId="6AAC1F61" w14:textId="77777777" w:rsidR="00514951" w:rsidRDefault="00514951" w:rsidP="00514951">
      <w:pPr>
        <w:pStyle w:val="ListParagraph"/>
        <w:spacing w:before="240" w:after="180"/>
        <w:rPr>
          <w:rFonts w:ascii="Verdana" w:eastAsia="Verdana" w:hAnsi="Verdana" w:cs="Verdana"/>
          <w:sz w:val="20"/>
          <w:szCs w:val="20"/>
        </w:rPr>
      </w:pPr>
    </w:p>
    <w:p w14:paraId="683CBE80" w14:textId="77777777" w:rsidR="00514951" w:rsidRDefault="00514951" w:rsidP="00514951">
      <w:pPr>
        <w:pStyle w:val="ListParagraph"/>
        <w:numPr>
          <w:ilvl w:val="0"/>
          <w:numId w:val="18"/>
        </w:numPr>
        <w:spacing w:before="240" w:after="180"/>
        <w:rPr>
          <w:rFonts w:ascii="Verdana" w:eastAsia="Verdana" w:hAnsi="Verdana" w:cs="Verdana"/>
          <w:sz w:val="20"/>
          <w:szCs w:val="20"/>
        </w:rPr>
      </w:pPr>
      <w:r>
        <w:rPr>
          <w:rFonts w:ascii="Verdana" w:eastAsia="Verdana,Segoe UI" w:hAnsi="Verdana" w:cs="Verdana,Segoe UI"/>
          <w:b/>
          <w:bCs/>
          <w:color w:val="000000" w:themeColor="text1"/>
          <w:sz w:val="20"/>
          <w:szCs w:val="20"/>
        </w:rPr>
        <w:t>Personal Appearance</w:t>
      </w:r>
      <w:r>
        <w:rPr>
          <w:rFonts w:ascii="Verdana" w:eastAsia="Verdana,Segoe UI" w:hAnsi="Verdana" w:cs="Verdana,Segoe UI"/>
          <w:color w:val="000000" w:themeColor="text1"/>
          <w:sz w:val="20"/>
          <w:szCs w:val="20"/>
        </w:rPr>
        <w:t xml:space="preserve"> - Dresses appropriately for position; keeps self well groomed; is mindful of visual needs when selecting clothing/accessories.</w:t>
      </w:r>
    </w:p>
    <w:p w14:paraId="7D6534C6" w14:textId="77777777" w:rsidR="00514951" w:rsidRDefault="00514951" w:rsidP="00514951">
      <w:pPr>
        <w:pStyle w:val="ListParagraph"/>
        <w:spacing w:before="240" w:after="180"/>
        <w:rPr>
          <w:rFonts w:ascii="Verdana" w:eastAsia="Verdana" w:hAnsi="Verdana" w:cs="Verdana"/>
          <w:sz w:val="20"/>
          <w:szCs w:val="20"/>
        </w:rPr>
      </w:pPr>
    </w:p>
    <w:p w14:paraId="2EA68EEF" w14:textId="77777777" w:rsidR="00514951" w:rsidRDefault="00514951" w:rsidP="00514951">
      <w:pPr>
        <w:pStyle w:val="ListParagraph"/>
        <w:numPr>
          <w:ilvl w:val="0"/>
          <w:numId w:val="18"/>
        </w:numPr>
        <w:spacing w:before="240" w:after="180"/>
        <w:rPr>
          <w:rFonts w:ascii="Verdana" w:eastAsia="Verdana" w:hAnsi="Verdana" w:cs="Verdana"/>
          <w:sz w:val="20"/>
          <w:szCs w:val="20"/>
        </w:rPr>
      </w:pPr>
      <w:r>
        <w:rPr>
          <w:rFonts w:ascii="Verdana" w:hAnsi="Verdana"/>
          <w:b/>
          <w:sz w:val="20"/>
          <w:szCs w:val="20"/>
        </w:rPr>
        <w:t>Cultural Sensitivity –</w:t>
      </w:r>
      <w:r>
        <w:rPr>
          <w:rFonts w:ascii="Verdana" w:hAnsi="Verdana"/>
          <w:sz w:val="20"/>
          <w:szCs w:val="20"/>
        </w:rPr>
        <w:t xml:space="preserve"> Demonstrates an understanding for diverse family dynamics, eye contact conventions, and gender roles in various cultures and how these cultural differences potentially might influence a communicated message.</w:t>
      </w:r>
    </w:p>
    <w:p w14:paraId="46C63C2B" w14:textId="77777777" w:rsidR="00514951" w:rsidRDefault="00514951" w:rsidP="00514951">
      <w:pPr>
        <w:pStyle w:val="ListParagraph"/>
        <w:spacing w:before="240" w:after="180"/>
        <w:rPr>
          <w:rFonts w:ascii="Verdana" w:eastAsia="Verdana" w:hAnsi="Verdana" w:cs="Verdana"/>
          <w:sz w:val="20"/>
          <w:szCs w:val="20"/>
        </w:rPr>
      </w:pPr>
    </w:p>
    <w:p w14:paraId="3DFF1331" w14:textId="77777777" w:rsidR="00514951" w:rsidRDefault="00514951" w:rsidP="00514951">
      <w:pPr>
        <w:pStyle w:val="ListParagraph"/>
        <w:numPr>
          <w:ilvl w:val="0"/>
          <w:numId w:val="18"/>
        </w:numPr>
        <w:spacing w:before="240" w:after="180"/>
        <w:rPr>
          <w:rFonts w:ascii="Verdana" w:eastAsia="Verdana" w:hAnsi="Verdana" w:cs="Verdana"/>
          <w:sz w:val="20"/>
          <w:szCs w:val="20"/>
        </w:rPr>
      </w:pPr>
      <w:r>
        <w:rPr>
          <w:rFonts w:ascii="Verdana" w:hAnsi="Verdana"/>
          <w:b/>
          <w:sz w:val="20"/>
          <w:szCs w:val="20"/>
        </w:rPr>
        <w:t>Humility –</w:t>
      </w:r>
      <w:r>
        <w:rPr>
          <w:rFonts w:ascii="Verdana" w:hAnsi="Verdana"/>
          <w:sz w:val="20"/>
          <w:szCs w:val="20"/>
        </w:rPr>
        <w:t xml:space="preserve"> Demonstrates an openness to learning; never assumes her/his expertise excludes her/him from having to learn about other cultures.</w:t>
      </w:r>
    </w:p>
    <w:p w14:paraId="7D9002E8" w14:textId="77777777" w:rsidR="00514951" w:rsidRDefault="00514951" w:rsidP="00514951">
      <w:pPr>
        <w:pStyle w:val="ListParagraph"/>
        <w:spacing w:before="240" w:after="180"/>
        <w:rPr>
          <w:rFonts w:ascii="Verdana" w:eastAsia="Verdana" w:hAnsi="Verdana" w:cs="Verdana"/>
          <w:sz w:val="20"/>
          <w:szCs w:val="20"/>
        </w:rPr>
      </w:pPr>
    </w:p>
    <w:p w14:paraId="18CC82C2" w14:textId="77777777" w:rsidR="00514951" w:rsidRDefault="00514951" w:rsidP="00514951">
      <w:pPr>
        <w:pStyle w:val="ListParagraph"/>
        <w:numPr>
          <w:ilvl w:val="0"/>
          <w:numId w:val="18"/>
        </w:numPr>
        <w:spacing w:before="240" w:after="180"/>
        <w:rPr>
          <w:rFonts w:ascii="Verdana" w:eastAsia="Verdana" w:hAnsi="Verdana" w:cs="Verdana"/>
          <w:sz w:val="20"/>
          <w:szCs w:val="20"/>
        </w:rPr>
      </w:pPr>
      <w:r>
        <w:rPr>
          <w:rFonts w:ascii="Verdana" w:hAnsi="Verdana"/>
          <w:b/>
          <w:sz w:val="20"/>
          <w:szCs w:val="20"/>
        </w:rPr>
        <w:t xml:space="preserve">Multiculturalism </w:t>
      </w:r>
      <w:r>
        <w:rPr>
          <w:rFonts w:ascii="Verdana" w:hAnsi="Verdana"/>
          <w:b/>
          <w:sz w:val="20"/>
          <w:szCs w:val="20"/>
        </w:rPr>
        <w:softHyphen/>
        <w:t>–</w:t>
      </w:r>
      <w:r>
        <w:rPr>
          <w:rFonts w:ascii="Verdana" w:hAnsi="Verdana"/>
          <w:sz w:val="20"/>
          <w:szCs w:val="20"/>
        </w:rPr>
        <w:t xml:space="preserve"> Possesses general knowledge about Deaf education and attitudes toward Deafness; Demonstrates an ability to apply American cultural values to business norms, such as punctuality and conciseness in communication, and apply Deaf cultural values to interpreting and other interactions, via attitude and demonstration of consideration and respect.</w:t>
      </w:r>
      <w:r w:rsidR="0079195B">
        <w:rPr>
          <w:rFonts w:ascii="Verdana" w:hAnsi="Verdana"/>
          <w:sz w:val="20"/>
          <w:szCs w:val="20"/>
        </w:rPr>
        <w:t xml:space="preserve"> Experience working with New Mexico Hispanic and Native American cultures is preferred. </w:t>
      </w:r>
    </w:p>
    <w:p w14:paraId="78C10558" w14:textId="77777777" w:rsidR="00514951" w:rsidRDefault="00514951" w:rsidP="00514951">
      <w:pPr>
        <w:pStyle w:val="ListParagraph"/>
        <w:spacing w:before="240" w:after="180"/>
        <w:rPr>
          <w:rFonts w:ascii="Verdana" w:eastAsia="Verdana" w:hAnsi="Verdana" w:cs="Verdana"/>
          <w:sz w:val="20"/>
          <w:szCs w:val="20"/>
        </w:rPr>
      </w:pPr>
    </w:p>
    <w:p w14:paraId="1FF6FC01" w14:textId="77777777" w:rsidR="00514951" w:rsidRDefault="00514951" w:rsidP="00514951">
      <w:pPr>
        <w:pStyle w:val="ListParagraph"/>
        <w:numPr>
          <w:ilvl w:val="0"/>
          <w:numId w:val="18"/>
        </w:numPr>
        <w:spacing w:before="240" w:after="180"/>
        <w:rPr>
          <w:rFonts w:ascii="Verdana" w:eastAsia="Verdana" w:hAnsi="Verdana" w:cs="Verdana"/>
          <w:sz w:val="20"/>
          <w:szCs w:val="20"/>
        </w:rPr>
      </w:pPr>
      <w:r>
        <w:rPr>
          <w:rFonts w:ascii="Verdana" w:eastAsia="Verdana,Segoe UI" w:hAnsi="Verdana" w:cs="Verdana,Segoe UI"/>
          <w:b/>
          <w:bCs/>
          <w:color w:val="000000" w:themeColor="text1"/>
          <w:sz w:val="20"/>
          <w:szCs w:val="20"/>
        </w:rPr>
        <w:t>Diversity</w:t>
      </w:r>
      <w:r>
        <w:rPr>
          <w:rFonts w:ascii="Verdana" w:eastAsia="Verdana,Segoe UI" w:hAnsi="Verdana" w:cs="Verdana,Segoe UI"/>
          <w:color w:val="000000" w:themeColor="text1"/>
          <w:sz w:val="20"/>
          <w:szCs w:val="20"/>
        </w:rPr>
        <w:t xml:space="preserve"> - Shows respect and sensitivity for cultural differences; educates others on the value of diversity; incorporates multi-cultural viewpoints into instruction and materials.</w:t>
      </w:r>
    </w:p>
    <w:p w14:paraId="612E6FBA" w14:textId="77777777" w:rsidR="00514951" w:rsidRDefault="00514951" w:rsidP="00514951">
      <w:pPr>
        <w:pStyle w:val="ListParagraph"/>
        <w:spacing w:before="240" w:after="180"/>
        <w:rPr>
          <w:rFonts w:ascii="Verdana" w:eastAsia="Verdana,Segoe UI" w:hAnsi="Verdana" w:cs="Verdana,Segoe UI"/>
          <w:color w:val="000000" w:themeColor="text1"/>
          <w:sz w:val="20"/>
          <w:szCs w:val="20"/>
        </w:rPr>
      </w:pPr>
    </w:p>
    <w:p w14:paraId="4D8129B5" w14:textId="77777777" w:rsidR="00514951" w:rsidRDefault="00514951" w:rsidP="00514951">
      <w:pPr>
        <w:pStyle w:val="ListParagraph"/>
        <w:numPr>
          <w:ilvl w:val="0"/>
          <w:numId w:val="18"/>
        </w:numPr>
        <w:spacing w:before="240" w:after="180"/>
        <w:rPr>
          <w:rFonts w:ascii="Verdana" w:eastAsia="Verdana,Segoe UI" w:hAnsi="Verdana" w:cs="Verdana,Segoe UI"/>
          <w:color w:val="000000" w:themeColor="text1"/>
          <w:sz w:val="20"/>
          <w:szCs w:val="20"/>
        </w:rPr>
      </w:pPr>
      <w:r>
        <w:rPr>
          <w:rFonts w:ascii="Verdana" w:eastAsia="Verdana,Segoe UI" w:hAnsi="Verdana" w:cs="Verdana,Segoe UI"/>
          <w:b/>
          <w:bCs/>
          <w:color w:val="000000" w:themeColor="text1"/>
          <w:sz w:val="20"/>
          <w:szCs w:val="20"/>
        </w:rPr>
        <w:t xml:space="preserve">Ethics </w:t>
      </w:r>
      <w:r>
        <w:rPr>
          <w:rFonts w:ascii="Verdana" w:eastAsia="Verdana,Segoe UI" w:hAnsi="Verdana" w:cs="Verdana,Segoe UI"/>
          <w:color w:val="000000" w:themeColor="text1"/>
          <w:sz w:val="20"/>
          <w:szCs w:val="20"/>
        </w:rPr>
        <w:t>- Treats people with respect; keeps commitments; inspires the trust of others; works with integrity and principles; upholds organizational values.</w:t>
      </w:r>
    </w:p>
    <w:p w14:paraId="6F29D73F" w14:textId="77777777" w:rsidR="00514951" w:rsidRDefault="00514951" w:rsidP="00514951">
      <w:pPr>
        <w:pStyle w:val="ListParagraph"/>
        <w:spacing w:before="240" w:after="180"/>
        <w:rPr>
          <w:rFonts w:ascii="Verdana" w:eastAsia="Verdana,Segoe UI" w:hAnsi="Verdana" w:cs="Verdana,Segoe UI"/>
          <w:color w:val="000000" w:themeColor="text1"/>
          <w:sz w:val="20"/>
          <w:szCs w:val="20"/>
        </w:rPr>
      </w:pPr>
    </w:p>
    <w:p w14:paraId="33338B91" w14:textId="77777777" w:rsidR="00514951" w:rsidRDefault="00514951" w:rsidP="00514951">
      <w:pPr>
        <w:pStyle w:val="ListParagraph"/>
        <w:numPr>
          <w:ilvl w:val="0"/>
          <w:numId w:val="18"/>
        </w:numPr>
        <w:spacing w:before="240" w:after="180"/>
        <w:rPr>
          <w:rFonts w:ascii="Verdana" w:eastAsia="Verdana,Segoe UI" w:hAnsi="Verdana" w:cs="Verdana,Segoe UI"/>
          <w:color w:val="000000" w:themeColor="text1"/>
          <w:sz w:val="20"/>
          <w:szCs w:val="20"/>
        </w:rPr>
      </w:pPr>
      <w:r>
        <w:rPr>
          <w:rFonts w:ascii="Verdana" w:hAnsi="Verdana"/>
          <w:b/>
          <w:sz w:val="20"/>
          <w:szCs w:val="20"/>
        </w:rPr>
        <w:t>Language –</w:t>
      </w:r>
      <w:r>
        <w:rPr>
          <w:rFonts w:ascii="Verdana" w:hAnsi="Verdana"/>
          <w:sz w:val="20"/>
          <w:szCs w:val="20"/>
        </w:rPr>
        <w:t xml:space="preserve"> Possesses adeptness in working across a wide range of registers, genres, and variations of English and ASL; demonstrates flexibility, using language free of regionalisms when interpreting for a consumer who does not share the same variety of English or ASL; Demonstrates ability to identify English-speaking and Deaf consumers’ language use and accommodate with appropriate target language form.</w:t>
      </w:r>
    </w:p>
    <w:p w14:paraId="5B7E00EE" w14:textId="77777777" w:rsidR="00514951" w:rsidRDefault="00514951" w:rsidP="00514951">
      <w:pPr>
        <w:pStyle w:val="ListParagraph"/>
        <w:spacing w:before="240" w:after="180"/>
        <w:rPr>
          <w:rFonts w:ascii="Verdana" w:eastAsia="Verdana,Segoe UI" w:hAnsi="Verdana" w:cs="Verdana,Segoe UI"/>
          <w:color w:val="000000" w:themeColor="text1"/>
          <w:sz w:val="20"/>
          <w:szCs w:val="20"/>
        </w:rPr>
      </w:pPr>
    </w:p>
    <w:p w14:paraId="0BF6A0B4" w14:textId="77777777" w:rsidR="00514951" w:rsidRDefault="00514951" w:rsidP="00514951">
      <w:pPr>
        <w:pStyle w:val="ListParagraph"/>
        <w:numPr>
          <w:ilvl w:val="0"/>
          <w:numId w:val="18"/>
        </w:numPr>
        <w:spacing w:before="240" w:after="180"/>
        <w:rPr>
          <w:rFonts w:ascii="Verdana" w:eastAsia="Verdana,Segoe UI" w:hAnsi="Verdana" w:cs="Verdana,Segoe UI"/>
          <w:color w:val="000000" w:themeColor="text1"/>
          <w:sz w:val="20"/>
          <w:szCs w:val="20"/>
        </w:rPr>
      </w:pPr>
      <w:r>
        <w:rPr>
          <w:rFonts w:ascii="Verdana" w:hAnsi="Verdana" w:cs="Segoe UI"/>
          <w:b/>
          <w:color w:val="000000"/>
          <w:sz w:val="20"/>
          <w:szCs w:val="20"/>
        </w:rPr>
        <w:t>Communications/ Written Communications -</w:t>
      </w:r>
      <w:r>
        <w:rPr>
          <w:rFonts w:ascii="Verdana" w:hAnsi="Verdana" w:cs="Segoe UI"/>
          <w:color w:val="000000"/>
          <w:sz w:val="20"/>
          <w:szCs w:val="20"/>
        </w:rPr>
        <w:t xml:space="preserve"> Exhibits good listening and comprehension; keeps others adequately informed; selects and uses appropriate communication methods; listens and gets clarification; responds well to questions; participates in meetings. </w:t>
      </w:r>
      <w:r>
        <w:rPr>
          <w:rFonts w:ascii="Verdana" w:eastAsia="Verdana,Segoe UI" w:hAnsi="Verdana" w:cs="Verdana,Segoe UI"/>
          <w:color w:val="000000" w:themeColor="text1"/>
          <w:sz w:val="20"/>
          <w:szCs w:val="20"/>
        </w:rPr>
        <w:t>Writes clearly and informatively; varies writing style to meet needs. Ensures that communication with clearly presented and grammatically correct.</w:t>
      </w:r>
    </w:p>
    <w:p w14:paraId="0F7FBEA2" w14:textId="77777777" w:rsidR="00514951" w:rsidRDefault="00514951" w:rsidP="00514951">
      <w:pPr>
        <w:pStyle w:val="ListParagraph"/>
        <w:spacing w:before="240" w:after="180"/>
        <w:rPr>
          <w:rFonts w:ascii="Verdana" w:hAnsi="Verdana"/>
          <w:sz w:val="20"/>
          <w:szCs w:val="20"/>
        </w:rPr>
      </w:pPr>
    </w:p>
    <w:p w14:paraId="32C10AE5" w14:textId="77777777" w:rsidR="00514951" w:rsidRDefault="00514951" w:rsidP="00514951">
      <w:pPr>
        <w:pStyle w:val="ListParagraph"/>
        <w:numPr>
          <w:ilvl w:val="0"/>
          <w:numId w:val="18"/>
        </w:numPr>
        <w:spacing w:before="240" w:after="180"/>
        <w:rPr>
          <w:rFonts w:ascii="Verdana" w:hAnsi="Verdana"/>
          <w:sz w:val="20"/>
          <w:szCs w:val="20"/>
        </w:rPr>
      </w:pPr>
      <w:r>
        <w:rPr>
          <w:rFonts w:ascii="Verdana" w:hAnsi="Verdana" w:cs="Segoe UI"/>
          <w:b/>
          <w:color w:val="000000"/>
          <w:sz w:val="20"/>
          <w:szCs w:val="20"/>
        </w:rPr>
        <w:t>Visionary Leadership/ Leadership -</w:t>
      </w:r>
      <w:r>
        <w:rPr>
          <w:rFonts w:ascii="Verdana" w:hAnsi="Verdana" w:cs="Segoe UI"/>
          <w:color w:val="000000"/>
          <w:sz w:val="20"/>
          <w:szCs w:val="20"/>
        </w:rPr>
        <w:t xml:space="preserve"> Displays passion and optimism; inspires respect and trust. Inspires and motivates others to perform well; accepts feedback from others; gives appropriate recognition to others.</w:t>
      </w:r>
    </w:p>
    <w:p w14:paraId="32CBB5F4" w14:textId="77777777" w:rsidR="00514951" w:rsidRDefault="00514951" w:rsidP="00514951">
      <w:pPr>
        <w:pStyle w:val="ListParagraph"/>
        <w:spacing w:before="240" w:after="180"/>
        <w:rPr>
          <w:rFonts w:ascii="Verdana" w:eastAsia="Verdana,Segoe UI" w:hAnsi="Verdana" w:cs="Verdana,Segoe UI"/>
          <w:color w:val="000000" w:themeColor="text1"/>
          <w:sz w:val="20"/>
          <w:szCs w:val="20"/>
        </w:rPr>
      </w:pPr>
    </w:p>
    <w:p w14:paraId="4C102569" w14:textId="77777777" w:rsidR="00514951" w:rsidRDefault="00514951" w:rsidP="00514951">
      <w:pPr>
        <w:pStyle w:val="ListParagraph"/>
        <w:numPr>
          <w:ilvl w:val="0"/>
          <w:numId w:val="18"/>
        </w:numPr>
        <w:spacing w:before="240" w:after="180"/>
        <w:rPr>
          <w:rFonts w:ascii="Verdana" w:eastAsia="Verdana,Segoe UI" w:hAnsi="Verdana" w:cs="Verdana,Segoe UI"/>
          <w:color w:val="000000" w:themeColor="text1"/>
          <w:sz w:val="20"/>
          <w:szCs w:val="20"/>
        </w:rPr>
      </w:pPr>
      <w:r>
        <w:rPr>
          <w:rFonts w:ascii="Verdana" w:eastAsia="Verdana,Segoe UI" w:hAnsi="Verdana" w:cs="Verdana,Segoe UI"/>
          <w:b/>
          <w:bCs/>
          <w:color w:val="000000" w:themeColor="text1"/>
          <w:sz w:val="20"/>
          <w:szCs w:val="20"/>
        </w:rPr>
        <w:t>Problem Solving</w:t>
      </w:r>
      <w:r>
        <w:rPr>
          <w:rFonts w:ascii="Verdana" w:eastAsia="Verdana,Segoe UI" w:hAnsi="Verdana" w:cs="Verdana,Segoe UI"/>
          <w:color w:val="000000" w:themeColor="text1"/>
          <w:sz w:val="20"/>
          <w:szCs w:val="20"/>
        </w:rPr>
        <w:t xml:space="preserve"> - Gathers and analyzes information skillfully; develops alternative solutions; works well in group problem solving situations; works well with supervisors and other specialists.</w:t>
      </w:r>
    </w:p>
    <w:p w14:paraId="227809D5" w14:textId="77777777" w:rsidR="00514951" w:rsidRDefault="00514951" w:rsidP="00514951">
      <w:pPr>
        <w:pStyle w:val="ListParagraph"/>
        <w:spacing w:before="180" w:after="180" w:line="240" w:lineRule="auto"/>
        <w:rPr>
          <w:rFonts w:ascii="Verdana" w:eastAsiaTheme="minorHAnsi" w:hAnsi="Verdana" w:cstheme="minorBidi"/>
          <w:sz w:val="20"/>
          <w:szCs w:val="20"/>
        </w:rPr>
      </w:pPr>
    </w:p>
    <w:p w14:paraId="721DFE4D" w14:textId="77777777" w:rsidR="00514951" w:rsidRDefault="00514951" w:rsidP="00514951">
      <w:pPr>
        <w:pStyle w:val="ListParagraph"/>
        <w:numPr>
          <w:ilvl w:val="0"/>
          <w:numId w:val="18"/>
        </w:numPr>
        <w:spacing w:before="180" w:after="180" w:line="240" w:lineRule="auto"/>
        <w:rPr>
          <w:rFonts w:ascii="Verdana" w:eastAsiaTheme="minorHAnsi" w:hAnsi="Verdana" w:cstheme="minorBidi"/>
          <w:sz w:val="20"/>
          <w:szCs w:val="20"/>
        </w:rPr>
      </w:pPr>
      <w:r>
        <w:rPr>
          <w:rFonts w:ascii="Verdana" w:hAnsi="Verdana" w:cs="Segoe UI"/>
          <w:b/>
          <w:color w:val="000000"/>
          <w:sz w:val="20"/>
          <w:szCs w:val="20"/>
        </w:rPr>
        <w:t>Strategic Thinking -</w:t>
      </w:r>
      <w:r>
        <w:rPr>
          <w:rFonts w:ascii="Verdana" w:hAnsi="Verdana" w:cs="Segoe UI"/>
          <w:color w:val="000000"/>
          <w:sz w:val="20"/>
          <w:szCs w:val="20"/>
        </w:rPr>
        <w:t xml:space="preserve"> Develops strategies to achieve organizational goals; understands organization's strengths &amp; weaknesses; identifies external threats and opportunities; adapts strategy to changing conditions.</w:t>
      </w:r>
    </w:p>
    <w:p w14:paraId="03B1CC95" w14:textId="77777777" w:rsidR="00514951" w:rsidRDefault="00514951" w:rsidP="00514951">
      <w:pPr>
        <w:pStyle w:val="ListParagraph"/>
        <w:spacing w:before="180" w:after="180" w:line="240" w:lineRule="auto"/>
        <w:rPr>
          <w:rFonts w:ascii="Verdana" w:eastAsiaTheme="minorHAnsi" w:hAnsi="Verdana" w:cstheme="minorBidi"/>
          <w:sz w:val="20"/>
          <w:szCs w:val="20"/>
        </w:rPr>
      </w:pPr>
    </w:p>
    <w:p w14:paraId="5702264D" w14:textId="77777777" w:rsidR="00514951" w:rsidRDefault="00514951" w:rsidP="00514951">
      <w:pPr>
        <w:pStyle w:val="ListParagraph"/>
        <w:numPr>
          <w:ilvl w:val="0"/>
          <w:numId w:val="18"/>
        </w:numPr>
        <w:spacing w:before="180" w:after="180" w:line="240" w:lineRule="auto"/>
        <w:rPr>
          <w:rFonts w:ascii="Verdana" w:eastAsiaTheme="minorHAnsi" w:hAnsi="Verdana" w:cstheme="minorBidi"/>
          <w:sz w:val="20"/>
          <w:szCs w:val="20"/>
        </w:rPr>
      </w:pPr>
      <w:r>
        <w:rPr>
          <w:rFonts w:ascii="Verdana" w:hAnsi="Verdana" w:cs="Segoe UI"/>
          <w:b/>
          <w:color w:val="000000"/>
          <w:sz w:val="20"/>
          <w:szCs w:val="20"/>
        </w:rPr>
        <w:t>Achievement Focus -</w:t>
      </w:r>
      <w:r>
        <w:rPr>
          <w:rFonts w:ascii="Verdana" w:hAnsi="Verdana" w:cs="Segoe UI"/>
          <w:color w:val="000000"/>
          <w:sz w:val="20"/>
          <w:szCs w:val="20"/>
        </w:rPr>
        <w:t xml:space="preserve"> Demonstrates persistence and overcomes obstacles.</w:t>
      </w:r>
    </w:p>
    <w:p w14:paraId="08843E54" w14:textId="77777777" w:rsidR="00514951" w:rsidRDefault="00514951" w:rsidP="00514951">
      <w:pPr>
        <w:pStyle w:val="ListParagraph"/>
        <w:spacing w:before="240" w:after="180"/>
        <w:rPr>
          <w:rFonts w:ascii="Verdana" w:eastAsia="Verdana" w:hAnsi="Verdana" w:cs="Verdana"/>
          <w:sz w:val="20"/>
          <w:szCs w:val="20"/>
        </w:rPr>
      </w:pPr>
    </w:p>
    <w:p w14:paraId="5457D4A3" w14:textId="77777777" w:rsidR="00514951" w:rsidRDefault="00514951" w:rsidP="00514951">
      <w:pPr>
        <w:pStyle w:val="ListParagraph"/>
        <w:numPr>
          <w:ilvl w:val="0"/>
          <w:numId w:val="18"/>
        </w:numPr>
        <w:spacing w:before="240" w:after="180"/>
        <w:rPr>
          <w:rFonts w:ascii="Verdana" w:eastAsia="Verdana" w:hAnsi="Verdana" w:cs="Verdana"/>
          <w:sz w:val="20"/>
          <w:szCs w:val="20"/>
        </w:rPr>
      </w:pPr>
      <w:r>
        <w:rPr>
          <w:rFonts w:ascii="Verdana" w:eastAsia="Verdana,Segoe UI" w:hAnsi="Verdana" w:cs="Verdana,Segoe UI"/>
          <w:b/>
          <w:bCs/>
          <w:color w:val="000000" w:themeColor="text1"/>
          <w:sz w:val="20"/>
          <w:szCs w:val="20"/>
        </w:rPr>
        <w:t>Quality/ Quantity</w:t>
      </w:r>
      <w:r>
        <w:rPr>
          <w:rFonts w:ascii="Verdana" w:eastAsia="Verdana,Segoe UI" w:hAnsi="Verdana" w:cs="Verdana,Segoe UI"/>
          <w:color w:val="000000" w:themeColor="text1"/>
          <w:sz w:val="20"/>
          <w:szCs w:val="20"/>
        </w:rPr>
        <w:t xml:space="preserve"> - Demonstrates accuracy and thoroughness; looks for ways to improve and promote quality. </w:t>
      </w:r>
      <w:r>
        <w:rPr>
          <w:rFonts w:ascii="Verdana" w:hAnsi="Verdana" w:cs="Vrinda"/>
          <w:color w:val="000000"/>
          <w:sz w:val="20"/>
          <w:szCs w:val="20"/>
        </w:rPr>
        <w:t>Completes work in timely manner; strives to increase productivity.</w:t>
      </w:r>
    </w:p>
    <w:p w14:paraId="48854CED" w14:textId="77777777" w:rsidR="00514951" w:rsidRDefault="00514951" w:rsidP="00514951">
      <w:pPr>
        <w:pStyle w:val="ListParagraph"/>
        <w:spacing w:before="240" w:after="180"/>
        <w:rPr>
          <w:rFonts w:ascii="Verdana" w:hAnsi="Verdana"/>
          <w:sz w:val="20"/>
          <w:szCs w:val="20"/>
        </w:rPr>
      </w:pPr>
    </w:p>
    <w:p w14:paraId="3CE50686" w14:textId="77777777" w:rsidR="00514951" w:rsidRDefault="00514951" w:rsidP="00514951">
      <w:pPr>
        <w:pStyle w:val="ListParagraph"/>
        <w:numPr>
          <w:ilvl w:val="0"/>
          <w:numId w:val="18"/>
        </w:numPr>
        <w:spacing w:before="240" w:after="180"/>
        <w:rPr>
          <w:rFonts w:ascii="Verdana" w:hAnsi="Verdana"/>
          <w:sz w:val="20"/>
          <w:szCs w:val="20"/>
        </w:rPr>
      </w:pPr>
      <w:r>
        <w:rPr>
          <w:rFonts w:ascii="Verdana" w:hAnsi="Verdana" w:cs="Segoe UI"/>
          <w:b/>
          <w:color w:val="000000"/>
          <w:sz w:val="20"/>
          <w:szCs w:val="20"/>
        </w:rPr>
        <w:t>Quality Management -</w:t>
      </w:r>
      <w:r>
        <w:rPr>
          <w:rFonts w:ascii="Verdana" w:hAnsi="Verdana" w:cs="Segoe UI"/>
          <w:color w:val="000000"/>
          <w:sz w:val="20"/>
          <w:szCs w:val="20"/>
        </w:rPr>
        <w:t xml:space="preserve"> Looks for ways to improve and promote quality; demonstrates accuracy and thoroughness.</w:t>
      </w:r>
    </w:p>
    <w:p w14:paraId="39382822" w14:textId="77777777" w:rsidR="00514951" w:rsidRDefault="00514951" w:rsidP="00514951">
      <w:pPr>
        <w:pStyle w:val="ListParagraph"/>
        <w:spacing w:before="240" w:after="180"/>
        <w:rPr>
          <w:rFonts w:ascii="Verdana" w:hAnsi="Verdana"/>
          <w:sz w:val="20"/>
          <w:szCs w:val="20"/>
        </w:rPr>
      </w:pPr>
    </w:p>
    <w:p w14:paraId="3A6877F2" w14:textId="77777777" w:rsidR="00514951" w:rsidRDefault="00514951" w:rsidP="00514951">
      <w:pPr>
        <w:pStyle w:val="ListParagraph"/>
        <w:numPr>
          <w:ilvl w:val="0"/>
          <w:numId w:val="18"/>
        </w:numPr>
        <w:spacing w:before="240" w:after="180"/>
        <w:rPr>
          <w:rFonts w:ascii="Verdana" w:hAnsi="Verdana"/>
          <w:sz w:val="20"/>
          <w:szCs w:val="20"/>
        </w:rPr>
      </w:pPr>
      <w:r>
        <w:rPr>
          <w:rFonts w:ascii="Verdana" w:hAnsi="Verdana" w:cs="Segoe UI"/>
          <w:b/>
          <w:color w:val="000000"/>
          <w:sz w:val="20"/>
          <w:szCs w:val="20"/>
        </w:rPr>
        <w:t>Project Management –</w:t>
      </w:r>
      <w:r>
        <w:rPr>
          <w:rFonts w:ascii="Verdana" w:hAnsi="Verdana"/>
          <w:sz w:val="20"/>
          <w:szCs w:val="20"/>
        </w:rPr>
        <w:t xml:space="preserve"> Completes projects on time.</w:t>
      </w:r>
    </w:p>
    <w:p w14:paraId="54CE3F5A" w14:textId="77777777" w:rsidR="00514951" w:rsidRDefault="00514951" w:rsidP="00514951">
      <w:pPr>
        <w:pStyle w:val="ListParagraph"/>
        <w:spacing w:before="240" w:after="180"/>
        <w:rPr>
          <w:rFonts w:ascii="Verdana" w:eastAsia="Verdana" w:hAnsi="Verdana" w:cs="Verdana"/>
          <w:sz w:val="20"/>
          <w:szCs w:val="20"/>
        </w:rPr>
      </w:pPr>
    </w:p>
    <w:p w14:paraId="076141A1" w14:textId="77777777" w:rsidR="00514951" w:rsidRDefault="00514951" w:rsidP="00514951">
      <w:pPr>
        <w:pStyle w:val="ListParagraph"/>
        <w:numPr>
          <w:ilvl w:val="0"/>
          <w:numId w:val="18"/>
        </w:numPr>
        <w:spacing w:before="240" w:after="180"/>
        <w:rPr>
          <w:rFonts w:ascii="Verdana" w:eastAsia="Verdana" w:hAnsi="Verdana" w:cs="Verdana"/>
          <w:sz w:val="20"/>
          <w:szCs w:val="20"/>
        </w:rPr>
      </w:pPr>
      <w:r>
        <w:rPr>
          <w:rFonts w:ascii="Verdana" w:eastAsia="Verdana,Segoe UI" w:hAnsi="Verdana" w:cs="Verdana,Segoe UI"/>
          <w:b/>
          <w:bCs/>
          <w:color w:val="000000" w:themeColor="text1"/>
          <w:sz w:val="20"/>
          <w:szCs w:val="20"/>
        </w:rPr>
        <w:t>Organizational Support</w:t>
      </w:r>
      <w:r>
        <w:rPr>
          <w:rFonts w:ascii="Verdana" w:eastAsia="Verdana,Segoe UI" w:hAnsi="Verdana" w:cs="Verdana,Segoe UI"/>
          <w:color w:val="000000" w:themeColor="text1"/>
          <w:sz w:val="20"/>
          <w:szCs w:val="20"/>
        </w:rPr>
        <w:t xml:space="preserve"> - Follows policies and procedures; completes tasks correctly and on time; supports organization's goals and values.</w:t>
      </w:r>
    </w:p>
    <w:p w14:paraId="391F807A" w14:textId="77777777" w:rsidR="00514951" w:rsidRDefault="00514951" w:rsidP="00514951">
      <w:pPr>
        <w:pStyle w:val="ListParagraph"/>
        <w:spacing w:before="240" w:after="180"/>
        <w:rPr>
          <w:rFonts w:ascii="Verdana" w:hAnsi="Verdana" w:cs="Vrinda"/>
          <w:color w:val="000000"/>
          <w:sz w:val="20"/>
          <w:szCs w:val="20"/>
        </w:rPr>
      </w:pPr>
    </w:p>
    <w:p w14:paraId="08908AA3" w14:textId="77777777" w:rsidR="00514951" w:rsidRDefault="00514951" w:rsidP="00514951">
      <w:pPr>
        <w:pStyle w:val="ListParagraph"/>
        <w:numPr>
          <w:ilvl w:val="0"/>
          <w:numId w:val="18"/>
        </w:numPr>
        <w:spacing w:before="240" w:after="180"/>
        <w:rPr>
          <w:rFonts w:ascii="Verdana" w:hAnsi="Verdana" w:cs="Vrinda"/>
          <w:color w:val="000000"/>
          <w:sz w:val="20"/>
          <w:szCs w:val="20"/>
        </w:rPr>
      </w:pPr>
      <w:r>
        <w:rPr>
          <w:rFonts w:ascii="Verdana" w:hAnsi="Verdana" w:cs="Vrinda"/>
          <w:b/>
          <w:color w:val="000000"/>
          <w:sz w:val="20"/>
          <w:szCs w:val="20"/>
        </w:rPr>
        <w:t>Customer Service -</w:t>
      </w:r>
      <w:r>
        <w:rPr>
          <w:rFonts w:ascii="Verdana" w:hAnsi="Verdana" w:cs="Vrinda"/>
          <w:color w:val="000000"/>
          <w:sz w:val="20"/>
          <w:szCs w:val="20"/>
        </w:rPr>
        <w:t xml:space="preserve"> Responds to requests for service and assistance; meets commitments.</w:t>
      </w:r>
    </w:p>
    <w:p w14:paraId="2C23392D" w14:textId="77777777" w:rsidR="00514951" w:rsidRDefault="00514951" w:rsidP="00514951">
      <w:pPr>
        <w:pStyle w:val="ListParagraph"/>
        <w:spacing w:before="240" w:after="180"/>
        <w:rPr>
          <w:rFonts w:ascii="Verdana" w:eastAsia="Verdana,Segoe UI" w:hAnsi="Verdana" w:cs="Verdana,Segoe UI"/>
          <w:color w:val="000000" w:themeColor="text1"/>
          <w:sz w:val="20"/>
          <w:szCs w:val="20"/>
        </w:rPr>
      </w:pPr>
    </w:p>
    <w:p w14:paraId="5E554265" w14:textId="77777777" w:rsidR="00514951" w:rsidRDefault="00514951" w:rsidP="00514951">
      <w:pPr>
        <w:pStyle w:val="ListParagraph"/>
        <w:numPr>
          <w:ilvl w:val="0"/>
          <w:numId w:val="18"/>
        </w:numPr>
        <w:spacing w:before="240" w:after="180"/>
        <w:rPr>
          <w:rFonts w:ascii="Verdana" w:eastAsia="Verdana,Segoe UI" w:hAnsi="Verdana" w:cs="Verdana,Segoe UI"/>
          <w:color w:val="000000" w:themeColor="text1"/>
          <w:sz w:val="20"/>
          <w:szCs w:val="20"/>
        </w:rPr>
      </w:pPr>
      <w:r>
        <w:rPr>
          <w:rFonts w:ascii="Verdana" w:eastAsia="Verdana,Segoe UI" w:hAnsi="Verdana" w:cs="Verdana,Segoe UI"/>
          <w:b/>
          <w:bCs/>
          <w:color w:val="000000" w:themeColor="text1"/>
          <w:sz w:val="20"/>
          <w:szCs w:val="20"/>
        </w:rPr>
        <w:t>Use of Technology</w:t>
      </w:r>
      <w:r>
        <w:rPr>
          <w:rFonts w:ascii="Verdana" w:eastAsia="Verdana,Segoe UI" w:hAnsi="Verdana" w:cs="Verdana,Segoe UI"/>
          <w:color w:val="000000" w:themeColor="text1"/>
          <w:sz w:val="20"/>
          <w:szCs w:val="20"/>
        </w:rPr>
        <w:t xml:space="preserve"> - Adapts to new technologies; troubleshoots technological problems; uses technology to increase productivity; utilizes technology and software to enhance learning.</w:t>
      </w:r>
    </w:p>
    <w:p w14:paraId="07E10EBC" w14:textId="77777777" w:rsidR="00514951" w:rsidRDefault="00514951" w:rsidP="00514951">
      <w:pPr>
        <w:pStyle w:val="ListParagraph"/>
        <w:spacing w:before="240" w:after="180"/>
        <w:rPr>
          <w:rFonts w:ascii="Verdana" w:eastAsia="Verdana" w:hAnsi="Verdana" w:cs="Verdana"/>
          <w:sz w:val="20"/>
          <w:szCs w:val="20"/>
        </w:rPr>
      </w:pPr>
    </w:p>
    <w:p w14:paraId="5FFF074E" w14:textId="77777777" w:rsidR="00514951" w:rsidRDefault="00514951" w:rsidP="00514951">
      <w:pPr>
        <w:pStyle w:val="ListParagraph"/>
        <w:numPr>
          <w:ilvl w:val="0"/>
          <w:numId w:val="18"/>
        </w:numPr>
        <w:spacing w:before="240" w:after="180"/>
        <w:rPr>
          <w:rFonts w:ascii="Verdana" w:eastAsia="Verdana" w:hAnsi="Verdana" w:cs="Verdana"/>
          <w:sz w:val="20"/>
          <w:szCs w:val="20"/>
        </w:rPr>
      </w:pPr>
      <w:r>
        <w:rPr>
          <w:rFonts w:ascii="Verdana" w:hAnsi="Verdana" w:cs="Segoe UI"/>
          <w:b/>
          <w:color w:val="000000"/>
          <w:sz w:val="20"/>
          <w:szCs w:val="20"/>
        </w:rPr>
        <w:t>Safety and Security -</w:t>
      </w:r>
      <w:r>
        <w:rPr>
          <w:rFonts w:ascii="Verdana" w:hAnsi="Verdana" w:cs="Segoe UI"/>
          <w:color w:val="000000"/>
          <w:sz w:val="20"/>
          <w:szCs w:val="20"/>
        </w:rPr>
        <w:t xml:space="preserve"> Observes safety and security procedures; determines appropriate action beyond guidelines; reports potentially unsafe conditions; uses equipment and materials properly; </w:t>
      </w:r>
      <w:r>
        <w:rPr>
          <w:rFonts w:ascii="Verdana" w:eastAsia="Verdana,Segoe UI" w:hAnsi="Verdana" w:cs="Verdana,Segoe UI"/>
          <w:color w:val="000000" w:themeColor="text1"/>
          <w:sz w:val="20"/>
          <w:szCs w:val="20"/>
        </w:rPr>
        <w:t>manages area environment for safety and security.</w:t>
      </w:r>
    </w:p>
    <w:p w14:paraId="55C82057" w14:textId="77777777" w:rsidR="002B6425" w:rsidRPr="00122539" w:rsidRDefault="005615F5" w:rsidP="00122539">
      <w:pPr>
        <w:spacing w:after="0"/>
        <w:rPr>
          <w:rFonts w:ascii="Verdana" w:hAnsi="Verdana" w:cs="Georgia"/>
          <w:color w:val="000000"/>
          <w:sz w:val="20"/>
          <w:szCs w:val="20"/>
        </w:rPr>
      </w:pPr>
      <w:r w:rsidRPr="00122539">
        <w:rPr>
          <w:rFonts w:ascii="Verdana" w:hAnsi="Verdana" w:cs="Segoe UI"/>
          <w:b/>
          <w:color w:val="000000"/>
          <w:sz w:val="20"/>
          <w:szCs w:val="20"/>
        </w:rPr>
        <w:t>Qualifications</w:t>
      </w:r>
      <w:r w:rsidR="00AA2F0D" w:rsidRPr="00122539">
        <w:rPr>
          <w:rFonts w:ascii="Verdana" w:hAnsi="Verdana" w:cs="Georgia"/>
          <w:color w:val="000000"/>
          <w:sz w:val="20"/>
          <w:szCs w:val="20"/>
        </w:rPr>
        <w:t xml:space="preserve">: </w:t>
      </w:r>
      <w:r w:rsidR="00C171B5" w:rsidRPr="00122539">
        <w:rPr>
          <w:rFonts w:ascii="Verdana" w:hAnsi="Verdana" w:cs="Segoe UI"/>
          <w:color w:val="000000"/>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98D7DBF" w14:textId="77777777" w:rsidR="00C171B5" w:rsidRPr="00122539" w:rsidRDefault="00C171B5" w:rsidP="00122539">
      <w:pPr>
        <w:spacing w:after="0"/>
        <w:rPr>
          <w:rFonts w:ascii="Verdana" w:hAnsi="Verdana" w:cs="Segoe UI"/>
          <w:b/>
          <w:color w:val="000000"/>
          <w:sz w:val="20"/>
          <w:szCs w:val="20"/>
        </w:rPr>
      </w:pPr>
    </w:p>
    <w:p w14:paraId="441E07EA" w14:textId="58A9FD34" w:rsidR="00266A73" w:rsidRPr="009039E3" w:rsidRDefault="005615F5" w:rsidP="00F40C29">
      <w:pPr>
        <w:pStyle w:val="ListParagraph"/>
        <w:numPr>
          <w:ilvl w:val="0"/>
          <w:numId w:val="16"/>
        </w:numPr>
        <w:spacing w:after="0"/>
        <w:rPr>
          <w:rFonts w:ascii="Verdana" w:hAnsi="Verdana" w:cs="Segoe UI"/>
          <w:b/>
          <w:color w:val="000000"/>
          <w:sz w:val="20"/>
          <w:szCs w:val="20"/>
        </w:rPr>
      </w:pPr>
      <w:r w:rsidRPr="002E6091">
        <w:rPr>
          <w:rFonts w:ascii="Verdana" w:hAnsi="Verdana" w:cs="Segoe UI"/>
          <w:b/>
          <w:color w:val="000000"/>
          <w:sz w:val="20"/>
          <w:szCs w:val="20"/>
        </w:rPr>
        <w:t>Education and/or Experience</w:t>
      </w:r>
      <w:r w:rsidR="00AA2F0D" w:rsidRPr="002E6091">
        <w:rPr>
          <w:rFonts w:ascii="Verdana" w:hAnsi="Verdana" w:cs="Georgia"/>
          <w:color w:val="000000"/>
          <w:sz w:val="20"/>
          <w:szCs w:val="20"/>
        </w:rPr>
        <w:t xml:space="preserve">: </w:t>
      </w:r>
      <w:r w:rsidR="003C526C" w:rsidRPr="002E6091">
        <w:rPr>
          <w:rFonts w:ascii="Verdana" w:hAnsi="Verdana"/>
          <w:sz w:val="20"/>
          <w:szCs w:val="20"/>
        </w:rPr>
        <w:t>Master</w:t>
      </w:r>
      <w:r w:rsidR="00A20761" w:rsidRPr="002E6091">
        <w:rPr>
          <w:rFonts w:ascii="Verdana" w:hAnsi="Verdana"/>
          <w:sz w:val="20"/>
          <w:szCs w:val="20"/>
        </w:rPr>
        <w:t>’</w:t>
      </w:r>
      <w:r w:rsidR="003C526C" w:rsidRPr="002E6091">
        <w:rPr>
          <w:rFonts w:ascii="Verdana" w:hAnsi="Verdana"/>
          <w:sz w:val="20"/>
          <w:szCs w:val="20"/>
        </w:rPr>
        <w:t xml:space="preserve">s Degree in </w:t>
      </w:r>
      <w:r w:rsidR="002E6091" w:rsidRPr="002E6091">
        <w:rPr>
          <w:rFonts w:ascii="Verdana" w:hAnsi="Verdana"/>
          <w:sz w:val="20"/>
          <w:szCs w:val="20"/>
        </w:rPr>
        <w:t>Social Work. A</w:t>
      </w:r>
      <w:r w:rsidR="00266A73" w:rsidRPr="002E6091">
        <w:rPr>
          <w:rFonts w:ascii="Verdana" w:hAnsi="Verdana"/>
          <w:sz w:val="20"/>
          <w:szCs w:val="20"/>
        </w:rPr>
        <w:t xml:space="preserve">t least two years </w:t>
      </w:r>
      <w:r w:rsidR="00394D0A" w:rsidRPr="002E6091">
        <w:rPr>
          <w:rFonts w:ascii="Verdana" w:hAnsi="Verdana"/>
          <w:sz w:val="20"/>
          <w:szCs w:val="20"/>
        </w:rPr>
        <w:t xml:space="preserve">of </w:t>
      </w:r>
      <w:r w:rsidR="00266A73" w:rsidRPr="002E6091">
        <w:rPr>
          <w:rFonts w:ascii="Verdana" w:hAnsi="Verdana"/>
          <w:sz w:val="20"/>
          <w:szCs w:val="20"/>
        </w:rPr>
        <w:t xml:space="preserve">experience and a </w:t>
      </w:r>
      <w:r w:rsidR="003C526C" w:rsidRPr="002E6091">
        <w:rPr>
          <w:rFonts w:ascii="Verdana" w:hAnsi="Verdana"/>
          <w:sz w:val="20"/>
          <w:szCs w:val="20"/>
        </w:rPr>
        <w:t>progressive and directly related experience with children wh</w:t>
      </w:r>
      <w:r w:rsidR="002E6091" w:rsidRPr="002E6091">
        <w:rPr>
          <w:rFonts w:ascii="Verdana" w:hAnsi="Verdana"/>
          <w:sz w:val="20"/>
          <w:szCs w:val="20"/>
        </w:rPr>
        <w:t xml:space="preserve">o are deaf or hard of hearing, preferred. </w:t>
      </w:r>
      <w:r w:rsidR="009039E3">
        <w:rPr>
          <w:rFonts w:ascii="Verdana" w:hAnsi="Verdana"/>
          <w:sz w:val="20"/>
          <w:szCs w:val="20"/>
        </w:rPr>
        <w:t>At least two years of experience working with</w:t>
      </w:r>
      <w:r w:rsidR="00F3317B">
        <w:rPr>
          <w:rFonts w:ascii="Verdana" w:hAnsi="Verdana"/>
          <w:sz w:val="20"/>
          <w:szCs w:val="20"/>
        </w:rPr>
        <w:t xml:space="preserve"> </w:t>
      </w:r>
      <w:r w:rsidR="009039E3">
        <w:rPr>
          <w:rFonts w:ascii="Verdana" w:hAnsi="Verdana"/>
          <w:sz w:val="20"/>
          <w:szCs w:val="20"/>
        </w:rPr>
        <w:t>families</w:t>
      </w:r>
      <w:r w:rsidR="0038112A">
        <w:rPr>
          <w:rFonts w:ascii="Verdana" w:hAnsi="Verdana"/>
          <w:sz w:val="20"/>
          <w:szCs w:val="20"/>
        </w:rPr>
        <w:t xml:space="preserve"> from a variety of cultures</w:t>
      </w:r>
      <w:r w:rsidR="009039E3">
        <w:rPr>
          <w:rFonts w:ascii="Verdana" w:hAnsi="Verdana"/>
          <w:sz w:val="20"/>
          <w:szCs w:val="20"/>
        </w:rPr>
        <w:t xml:space="preserve"> in the southwestern part of the United States required. </w:t>
      </w:r>
    </w:p>
    <w:p w14:paraId="4F227BD7" w14:textId="77777777" w:rsidR="009039E3" w:rsidRPr="008C7B5F" w:rsidRDefault="009039E3" w:rsidP="009039E3">
      <w:pPr>
        <w:pStyle w:val="ListParagraph"/>
        <w:spacing w:after="0"/>
        <w:rPr>
          <w:rFonts w:ascii="Verdana" w:hAnsi="Verdana" w:cs="Segoe UI"/>
          <w:b/>
          <w:color w:val="000000"/>
          <w:sz w:val="20"/>
          <w:szCs w:val="20"/>
        </w:rPr>
      </w:pPr>
    </w:p>
    <w:p w14:paraId="78F5CD28" w14:textId="64D1F859" w:rsidR="008C7B5F" w:rsidRPr="002E6091" w:rsidRDefault="008C7B5F" w:rsidP="0038112A">
      <w:pPr>
        <w:pStyle w:val="ListParagraph"/>
        <w:numPr>
          <w:ilvl w:val="0"/>
          <w:numId w:val="16"/>
        </w:numPr>
        <w:spacing w:after="0"/>
        <w:rPr>
          <w:rFonts w:ascii="Verdana" w:hAnsi="Verdana" w:cs="Segoe UI"/>
          <w:b/>
          <w:color w:val="000000"/>
          <w:sz w:val="20"/>
          <w:szCs w:val="20"/>
        </w:rPr>
      </w:pPr>
      <w:r>
        <w:rPr>
          <w:rFonts w:ascii="Verdana" w:hAnsi="Verdana" w:cs="Segoe UI"/>
          <w:b/>
          <w:color w:val="000000"/>
          <w:sz w:val="20"/>
          <w:szCs w:val="20"/>
        </w:rPr>
        <w:t xml:space="preserve">License: </w:t>
      </w:r>
      <w:r w:rsidRPr="008C7B5F">
        <w:rPr>
          <w:rFonts w:ascii="Verdana" w:hAnsi="Verdana" w:cs="Segoe UI"/>
          <w:color w:val="000000"/>
          <w:sz w:val="20"/>
          <w:szCs w:val="20"/>
        </w:rPr>
        <w:t>LCSW preferred or LMSW</w:t>
      </w:r>
      <w:r>
        <w:rPr>
          <w:rFonts w:ascii="Verdana" w:hAnsi="Verdana" w:cs="Segoe UI"/>
          <w:color w:val="000000"/>
          <w:sz w:val="20"/>
          <w:szCs w:val="20"/>
        </w:rPr>
        <w:t>.  Please contact the New Mexico Board of Social Work Examiners for more information.</w:t>
      </w:r>
      <w:r w:rsidR="0038112A" w:rsidRPr="0038112A">
        <w:rPr>
          <w:rFonts w:ascii="Verdana" w:hAnsi="Verdana"/>
          <w:sz w:val="20"/>
          <w:szCs w:val="20"/>
        </w:rPr>
        <w:t xml:space="preserve"> </w:t>
      </w:r>
      <w:r w:rsidR="0038112A" w:rsidRPr="002E6091">
        <w:rPr>
          <w:rFonts w:ascii="Verdana" w:hAnsi="Verdana"/>
          <w:sz w:val="20"/>
          <w:szCs w:val="20"/>
        </w:rPr>
        <w:t>P</w:t>
      </w:r>
      <w:r w:rsidR="0038112A">
        <w:rPr>
          <w:rFonts w:ascii="Verdana" w:hAnsi="Verdana"/>
          <w:sz w:val="20"/>
          <w:szCs w:val="20"/>
        </w:rPr>
        <w:t xml:space="preserve">ublic </w:t>
      </w:r>
      <w:r w:rsidR="0038112A" w:rsidRPr="002E6091">
        <w:rPr>
          <w:rFonts w:ascii="Verdana" w:hAnsi="Verdana"/>
          <w:sz w:val="20"/>
          <w:szCs w:val="20"/>
        </w:rPr>
        <w:t>E</w:t>
      </w:r>
      <w:r w:rsidR="0038112A">
        <w:rPr>
          <w:rFonts w:ascii="Verdana" w:hAnsi="Verdana"/>
          <w:sz w:val="20"/>
          <w:szCs w:val="20"/>
        </w:rPr>
        <w:t xml:space="preserve">ducation </w:t>
      </w:r>
      <w:r w:rsidR="0038112A" w:rsidRPr="002E6091">
        <w:rPr>
          <w:rFonts w:ascii="Verdana" w:hAnsi="Verdana"/>
          <w:sz w:val="20"/>
          <w:szCs w:val="20"/>
        </w:rPr>
        <w:t>D</w:t>
      </w:r>
      <w:r w:rsidR="0038112A">
        <w:rPr>
          <w:rFonts w:ascii="Verdana" w:hAnsi="Verdana"/>
          <w:sz w:val="20"/>
          <w:szCs w:val="20"/>
        </w:rPr>
        <w:t>epartment</w:t>
      </w:r>
      <w:r w:rsidR="0038112A" w:rsidRPr="002E6091">
        <w:rPr>
          <w:rFonts w:ascii="Verdana" w:hAnsi="Verdana"/>
          <w:sz w:val="20"/>
          <w:szCs w:val="20"/>
        </w:rPr>
        <w:t xml:space="preserve"> State Licensure is required.</w:t>
      </w:r>
      <w:r w:rsidR="0038112A">
        <w:rPr>
          <w:rFonts w:ascii="Verdana" w:hAnsi="Verdana"/>
          <w:sz w:val="20"/>
          <w:szCs w:val="20"/>
        </w:rPr>
        <w:t xml:space="preserve"> Ability to obtain a New Mexico driver’s license.</w:t>
      </w:r>
    </w:p>
    <w:p w14:paraId="08CC6082" w14:textId="77777777" w:rsidR="002E6091" w:rsidRPr="002E6091" w:rsidRDefault="002E6091" w:rsidP="002E6091">
      <w:pPr>
        <w:pStyle w:val="ListParagraph"/>
        <w:spacing w:after="0"/>
        <w:rPr>
          <w:rFonts w:ascii="Verdana" w:hAnsi="Verdana" w:cs="Segoe UI"/>
          <w:b/>
          <w:color w:val="000000"/>
          <w:sz w:val="20"/>
          <w:szCs w:val="20"/>
        </w:rPr>
      </w:pPr>
    </w:p>
    <w:p w14:paraId="239F2123" w14:textId="77777777" w:rsidR="005615F5" w:rsidRPr="00122539" w:rsidRDefault="005615F5" w:rsidP="00122539">
      <w:pPr>
        <w:pStyle w:val="ListParagraph"/>
        <w:numPr>
          <w:ilvl w:val="0"/>
          <w:numId w:val="16"/>
        </w:numPr>
        <w:spacing w:after="0"/>
        <w:rPr>
          <w:rFonts w:ascii="Verdana" w:hAnsi="Verdana" w:cs="Georgia"/>
          <w:color w:val="000000"/>
          <w:sz w:val="20"/>
          <w:szCs w:val="20"/>
        </w:rPr>
      </w:pPr>
      <w:r w:rsidRPr="00122539">
        <w:rPr>
          <w:rFonts w:ascii="Verdana" w:hAnsi="Verdana" w:cs="Segoe UI"/>
          <w:b/>
          <w:color w:val="000000"/>
          <w:sz w:val="20"/>
          <w:szCs w:val="20"/>
        </w:rPr>
        <w:t>Language Skills</w:t>
      </w:r>
      <w:r w:rsidR="00AA2F0D" w:rsidRPr="00122539">
        <w:rPr>
          <w:rFonts w:ascii="Verdana" w:hAnsi="Verdana" w:cs="Georgia"/>
          <w:color w:val="000000"/>
          <w:sz w:val="20"/>
          <w:szCs w:val="20"/>
        </w:rPr>
        <w:t xml:space="preserve">: </w:t>
      </w:r>
      <w:r w:rsidR="00B14527" w:rsidRPr="00122539">
        <w:rPr>
          <w:rFonts w:ascii="Verdana" w:hAnsi="Verdana" w:cs="Segoe UI"/>
          <w:color w:val="000000"/>
          <w:sz w:val="20"/>
          <w:szCs w:val="20"/>
        </w:rPr>
        <w:t xml:space="preserve">Ability to read, analyze, and interpret </w:t>
      </w:r>
      <w:r w:rsidR="00266A73">
        <w:rPr>
          <w:rFonts w:ascii="Verdana" w:hAnsi="Verdana" w:cs="Segoe UI"/>
          <w:color w:val="000000"/>
          <w:sz w:val="20"/>
          <w:szCs w:val="20"/>
        </w:rPr>
        <w:t>occupational therapy</w:t>
      </w:r>
      <w:r w:rsidR="00B14527" w:rsidRPr="00122539">
        <w:rPr>
          <w:rFonts w:ascii="Verdana" w:hAnsi="Verdana" w:cs="Segoe UI"/>
          <w:color w:val="000000"/>
          <w:sz w:val="20"/>
          <w:szCs w:val="20"/>
        </w:rPr>
        <w:t xml:space="preserve"> periodicals, professional journals, technical procedures, or governmental regula</w:t>
      </w:r>
      <w:r w:rsidR="003C526C" w:rsidRPr="00122539">
        <w:rPr>
          <w:rFonts w:ascii="Verdana" w:hAnsi="Verdana" w:cs="Segoe UI"/>
          <w:color w:val="000000"/>
          <w:sz w:val="20"/>
          <w:szCs w:val="20"/>
        </w:rPr>
        <w:t xml:space="preserve">tions.  Ability to write evaluations and </w:t>
      </w:r>
      <w:r w:rsidR="00B14527" w:rsidRPr="00122539">
        <w:rPr>
          <w:rFonts w:ascii="Verdana" w:hAnsi="Verdana" w:cs="Segoe UI"/>
          <w:color w:val="000000"/>
          <w:sz w:val="20"/>
          <w:szCs w:val="20"/>
        </w:rPr>
        <w:t>business correspondence</w:t>
      </w:r>
      <w:r w:rsidR="003C526C" w:rsidRPr="00122539">
        <w:rPr>
          <w:rFonts w:ascii="Verdana" w:hAnsi="Verdana" w:cs="Segoe UI"/>
          <w:color w:val="000000"/>
          <w:sz w:val="20"/>
          <w:szCs w:val="20"/>
        </w:rPr>
        <w:t xml:space="preserve">. </w:t>
      </w:r>
      <w:r w:rsidR="00B14527" w:rsidRPr="00122539">
        <w:rPr>
          <w:rFonts w:ascii="Verdana" w:hAnsi="Verdana" w:cs="Segoe UI"/>
          <w:color w:val="000000"/>
          <w:sz w:val="20"/>
          <w:szCs w:val="20"/>
        </w:rPr>
        <w:t xml:space="preserve">Ability to effectively present information and respond to questions from </w:t>
      </w:r>
      <w:r w:rsidR="003C526C" w:rsidRPr="00122539">
        <w:rPr>
          <w:rFonts w:ascii="Verdana" w:hAnsi="Verdana" w:cs="Segoe UI"/>
          <w:color w:val="000000"/>
          <w:sz w:val="20"/>
          <w:szCs w:val="20"/>
        </w:rPr>
        <w:t xml:space="preserve">teachers and parents. </w:t>
      </w:r>
    </w:p>
    <w:p w14:paraId="2AC70140" w14:textId="77777777" w:rsidR="005029AF" w:rsidRPr="00122539" w:rsidRDefault="005029AF" w:rsidP="00122539">
      <w:pPr>
        <w:spacing w:after="0"/>
        <w:rPr>
          <w:rFonts w:ascii="Verdana" w:hAnsi="Verdana" w:cs="Segoe UI"/>
          <w:b/>
          <w:color w:val="000000"/>
          <w:sz w:val="20"/>
          <w:szCs w:val="20"/>
        </w:rPr>
      </w:pPr>
    </w:p>
    <w:p w14:paraId="2F87BD4E" w14:textId="77777777" w:rsidR="002E6091" w:rsidRPr="0079195B" w:rsidRDefault="005029AF" w:rsidP="002E6091">
      <w:pPr>
        <w:pStyle w:val="ListParagraph"/>
        <w:numPr>
          <w:ilvl w:val="0"/>
          <w:numId w:val="16"/>
        </w:numPr>
        <w:spacing w:after="0"/>
        <w:rPr>
          <w:rFonts w:ascii="Verdana" w:hAnsi="Verdana" w:cs="Segoe UI"/>
          <w:b/>
          <w:color w:val="000000"/>
          <w:sz w:val="20"/>
          <w:szCs w:val="20"/>
        </w:rPr>
      </w:pPr>
      <w:r w:rsidRPr="00122539">
        <w:rPr>
          <w:rFonts w:ascii="Verdana" w:hAnsi="Verdana" w:cs="Segoe UI"/>
          <w:b/>
          <w:color w:val="000000"/>
          <w:sz w:val="20"/>
          <w:szCs w:val="20"/>
        </w:rPr>
        <w:t>Sign Language</w:t>
      </w:r>
      <w:r w:rsidR="00AA2F0D" w:rsidRPr="00122539">
        <w:rPr>
          <w:rFonts w:ascii="Verdana" w:hAnsi="Verdana" w:cs="Segoe UI"/>
          <w:b/>
          <w:color w:val="000000"/>
          <w:sz w:val="20"/>
          <w:szCs w:val="20"/>
        </w:rPr>
        <w:t xml:space="preserve">: </w:t>
      </w:r>
      <w:r w:rsidR="003C526C" w:rsidRPr="00122539">
        <w:rPr>
          <w:rFonts w:ascii="Verdana" w:hAnsi="Verdana" w:cs="Segoe UI"/>
          <w:color w:val="000000"/>
          <w:sz w:val="20"/>
          <w:szCs w:val="20"/>
        </w:rPr>
        <w:t xml:space="preserve">American </w:t>
      </w:r>
      <w:r w:rsidR="00B14527" w:rsidRPr="00122539">
        <w:rPr>
          <w:rFonts w:ascii="Verdana" w:hAnsi="Verdana" w:cs="Segoe UI"/>
          <w:color w:val="000000"/>
          <w:sz w:val="20"/>
          <w:szCs w:val="20"/>
        </w:rPr>
        <w:t xml:space="preserve">Sign </w:t>
      </w:r>
      <w:r w:rsidR="003C526C" w:rsidRPr="00122539">
        <w:rPr>
          <w:rFonts w:ascii="Verdana" w:hAnsi="Verdana" w:cs="Segoe UI"/>
          <w:color w:val="000000"/>
          <w:sz w:val="20"/>
          <w:szCs w:val="20"/>
        </w:rPr>
        <w:t>L</w:t>
      </w:r>
      <w:r w:rsidR="00B14527" w:rsidRPr="00122539">
        <w:rPr>
          <w:rFonts w:ascii="Verdana" w:hAnsi="Verdana" w:cs="Segoe UI"/>
          <w:color w:val="000000"/>
          <w:sz w:val="20"/>
          <w:szCs w:val="20"/>
        </w:rPr>
        <w:t xml:space="preserve">anguage skills at hire are </w:t>
      </w:r>
      <w:r w:rsidR="00141825" w:rsidRPr="00122539">
        <w:rPr>
          <w:rFonts w:ascii="Verdana" w:hAnsi="Verdana" w:cs="Segoe UI"/>
          <w:color w:val="000000"/>
          <w:sz w:val="20"/>
          <w:szCs w:val="20"/>
        </w:rPr>
        <w:t>favorable</w:t>
      </w:r>
      <w:r w:rsidR="00B14527" w:rsidRPr="00122539">
        <w:rPr>
          <w:rFonts w:ascii="Verdana" w:hAnsi="Verdana" w:cs="Segoe UI"/>
          <w:color w:val="000000"/>
          <w:sz w:val="20"/>
          <w:szCs w:val="20"/>
        </w:rPr>
        <w:t xml:space="preserve">.  The applicant must have </w:t>
      </w:r>
      <w:r w:rsidR="00141825" w:rsidRPr="00122539">
        <w:rPr>
          <w:rFonts w:ascii="Verdana" w:hAnsi="Verdana" w:cs="Segoe UI"/>
          <w:color w:val="000000"/>
          <w:sz w:val="20"/>
          <w:szCs w:val="20"/>
        </w:rPr>
        <w:t xml:space="preserve">some </w:t>
      </w:r>
      <w:r w:rsidR="00B14527" w:rsidRPr="00122539">
        <w:rPr>
          <w:rFonts w:ascii="Verdana" w:hAnsi="Verdana" w:cs="Segoe UI"/>
          <w:color w:val="000000"/>
          <w:sz w:val="20"/>
          <w:szCs w:val="20"/>
        </w:rPr>
        <w:t>sign language skills and will be required to demonstrate progressive sign language acquisition and if needed participate in sign language classes offered at NMSD.</w:t>
      </w:r>
    </w:p>
    <w:p w14:paraId="05763700" w14:textId="77777777" w:rsidR="0079195B" w:rsidRPr="0079195B" w:rsidRDefault="0079195B" w:rsidP="0079195B">
      <w:pPr>
        <w:pStyle w:val="ListParagraph"/>
        <w:rPr>
          <w:rFonts w:ascii="Verdana" w:hAnsi="Verdana" w:cs="Segoe UI"/>
          <w:b/>
          <w:color w:val="000000"/>
          <w:sz w:val="20"/>
          <w:szCs w:val="20"/>
        </w:rPr>
      </w:pPr>
    </w:p>
    <w:p w14:paraId="2328B06D" w14:textId="77777777" w:rsidR="002B6425" w:rsidRPr="0079195B" w:rsidRDefault="0079195B" w:rsidP="00C92F56">
      <w:pPr>
        <w:pStyle w:val="ListParagraph"/>
        <w:numPr>
          <w:ilvl w:val="0"/>
          <w:numId w:val="16"/>
        </w:numPr>
        <w:spacing w:after="0"/>
        <w:rPr>
          <w:rFonts w:ascii="Verdana" w:hAnsi="Verdana" w:cs="Segoe UI"/>
          <w:b/>
          <w:color w:val="000000"/>
          <w:sz w:val="20"/>
          <w:szCs w:val="20"/>
        </w:rPr>
      </w:pPr>
      <w:r w:rsidRPr="0079195B">
        <w:rPr>
          <w:rFonts w:ascii="Verdana" w:hAnsi="Verdana" w:cs="Segoe UI"/>
          <w:b/>
          <w:color w:val="000000"/>
          <w:sz w:val="20"/>
          <w:szCs w:val="20"/>
        </w:rPr>
        <w:t xml:space="preserve">Spanish Language: </w:t>
      </w:r>
      <w:r>
        <w:rPr>
          <w:rFonts w:ascii="Verdana" w:hAnsi="Verdana" w:cs="Segoe UI"/>
          <w:color w:val="000000"/>
          <w:sz w:val="20"/>
          <w:szCs w:val="20"/>
        </w:rPr>
        <w:t xml:space="preserve">Fluent </w:t>
      </w:r>
      <w:r w:rsidRPr="0079195B">
        <w:rPr>
          <w:rFonts w:ascii="Verdana" w:hAnsi="Verdana" w:cs="Segoe UI"/>
          <w:color w:val="000000"/>
          <w:sz w:val="20"/>
          <w:szCs w:val="20"/>
        </w:rPr>
        <w:t xml:space="preserve">Spanish speaking skills </w:t>
      </w:r>
      <w:r>
        <w:rPr>
          <w:rFonts w:ascii="Verdana" w:hAnsi="Verdana" w:cs="Segoe UI"/>
          <w:color w:val="000000"/>
          <w:sz w:val="20"/>
          <w:szCs w:val="20"/>
        </w:rPr>
        <w:t xml:space="preserve">are preferred. </w:t>
      </w:r>
    </w:p>
    <w:p w14:paraId="6B050CA1" w14:textId="77777777" w:rsidR="0079195B" w:rsidRPr="0079195B" w:rsidRDefault="0079195B" w:rsidP="0079195B">
      <w:pPr>
        <w:spacing w:after="0"/>
        <w:rPr>
          <w:rFonts w:ascii="Verdana" w:hAnsi="Verdana" w:cs="Segoe UI"/>
          <w:b/>
          <w:color w:val="000000"/>
          <w:sz w:val="20"/>
          <w:szCs w:val="20"/>
        </w:rPr>
      </w:pPr>
    </w:p>
    <w:p w14:paraId="3BC25DD2" w14:textId="77777777" w:rsidR="00141825" w:rsidRPr="00122539" w:rsidRDefault="00141825" w:rsidP="00122539">
      <w:pPr>
        <w:pStyle w:val="ListParagraph"/>
        <w:numPr>
          <w:ilvl w:val="0"/>
          <w:numId w:val="16"/>
        </w:numPr>
        <w:spacing w:after="0"/>
        <w:rPr>
          <w:rFonts w:ascii="Verdana" w:hAnsi="Verdana" w:cs="Segoe UI"/>
          <w:b/>
          <w:color w:val="000000"/>
          <w:sz w:val="20"/>
          <w:szCs w:val="20"/>
        </w:rPr>
      </w:pPr>
      <w:r w:rsidRPr="00122539">
        <w:rPr>
          <w:rFonts w:ascii="Verdana" w:hAnsi="Verdana" w:cs="Segoe UI"/>
          <w:b/>
          <w:color w:val="000000"/>
          <w:sz w:val="20"/>
          <w:szCs w:val="20"/>
        </w:rPr>
        <w:t>Mathematical Skills</w:t>
      </w:r>
      <w:r w:rsidR="00AA2F0D" w:rsidRPr="00122539">
        <w:rPr>
          <w:rFonts w:ascii="Verdana" w:hAnsi="Verdana" w:cs="Segoe UI"/>
          <w:b/>
          <w:color w:val="000000"/>
          <w:sz w:val="20"/>
          <w:szCs w:val="20"/>
        </w:rPr>
        <w:t xml:space="preserve">: </w:t>
      </w:r>
      <w:r w:rsidRPr="00122539">
        <w:rPr>
          <w:rFonts w:ascii="Verdana" w:hAnsi="Verdana" w:cs="Segoe UI"/>
          <w:color w:val="000000"/>
          <w:sz w:val="20"/>
          <w:szCs w:val="20"/>
        </w:rPr>
        <w:t xml:space="preserve">Ability to add, subtract, multiply, and divide in all units of measure, using whole numbers, common fractions, and decimals. Ability to compute standard scores, percentile ranks, and age equivalents for evaluations based on standardization charts. </w:t>
      </w:r>
    </w:p>
    <w:p w14:paraId="2A961955" w14:textId="77777777" w:rsidR="00141825" w:rsidRPr="00122539" w:rsidRDefault="00141825" w:rsidP="00122539">
      <w:pPr>
        <w:spacing w:after="0"/>
        <w:rPr>
          <w:rFonts w:ascii="Verdana" w:hAnsi="Verdana" w:cs="Segoe UI"/>
          <w:color w:val="000000"/>
          <w:sz w:val="20"/>
          <w:szCs w:val="20"/>
        </w:rPr>
      </w:pPr>
    </w:p>
    <w:p w14:paraId="5B5695C3" w14:textId="77777777" w:rsidR="005615F5" w:rsidRPr="00122539" w:rsidRDefault="005615F5" w:rsidP="00122539">
      <w:pPr>
        <w:pStyle w:val="ListParagraph"/>
        <w:numPr>
          <w:ilvl w:val="0"/>
          <w:numId w:val="16"/>
        </w:numPr>
        <w:spacing w:after="0"/>
        <w:rPr>
          <w:rFonts w:ascii="Verdana" w:hAnsi="Verdana" w:cs="Segoe UI"/>
          <w:b/>
          <w:color w:val="000000"/>
          <w:sz w:val="20"/>
          <w:szCs w:val="20"/>
        </w:rPr>
      </w:pPr>
      <w:r w:rsidRPr="00122539">
        <w:rPr>
          <w:rFonts w:ascii="Verdana" w:hAnsi="Verdana" w:cs="Segoe UI"/>
          <w:b/>
          <w:color w:val="000000"/>
          <w:sz w:val="20"/>
          <w:szCs w:val="20"/>
        </w:rPr>
        <w:t>Reasoning Ability</w:t>
      </w:r>
      <w:r w:rsidR="00AA2F0D" w:rsidRPr="00122539">
        <w:rPr>
          <w:rFonts w:ascii="Verdana" w:hAnsi="Verdana" w:cs="Segoe UI"/>
          <w:b/>
          <w:color w:val="000000"/>
          <w:sz w:val="20"/>
          <w:szCs w:val="20"/>
        </w:rPr>
        <w:t xml:space="preserve">: </w:t>
      </w:r>
      <w:r w:rsidR="00B14527" w:rsidRPr="00122539">
        <w:rPr>
          <w:rFonts w:ascii="Verdana" w:hAnsi="Verdana" w:cs="Segoe UI"/>
          <w:color w:val="000000"/>
          <w:sz w:val="20"/>
          <w:szCs w:val="20"/>
        </w:rPr>
        <w:t>Ability to solve practical problems and deal with a variety of concrete variables in situations where only limited standardization exists. Ability to interpret a variety of instructions furnished in written, oral, diagram, or schedule form.</w:t>
      </w:r>
    </w:p>
    <w:p w14:paraId="23BC4969" w14:textId="77777777" w:rsidR="002B6425" w:rsidRPr="00122539" w:rsidRDefault="002B6425" w:rsidP="00122539">
      <w:pPr>
        <w:spacing w:after="0"/>
        <w:rPr>
          <w:rFonts w:ascii="Verdana" w:hAnsi="Verdana" w:cs="Segoe UI"/>
          <w:b/>
          <w:color w:val="000000"/>
          <w:sz w:val="20"/>
          <w:szCs w:val="20"/>
        </w:rPr>
      </w:pPr>
    </w:p>
    <w:p w14:paraId="09590662" w14:textId="77777777" w:rsidR="005615F5" w:rsidRPr="00122539" w:rsidRDefault="005615F5" w:rsidP="00122539">
      <w:pPr>
        <w:pStyle w:val="ListParagraph"/>
        <w:numPr>
          <w:ilvl w:val="0"/>
          <w:numId w:val="16"/>
        </w:numPr>
        <w:spacing w:after="0"/>
        <w:rPr>
          <w:rFonts w:ascii="Verdana" w:hAnsi="Verdana" w:cs="Segoe UI"/>
          <w:b/>
          <w:color w:val="000000"/>
          <w:sz w:val="20"/>
          <w:szCs w:val="20"/>
        </w:rPr>
      </w:pPr>
      <w:r w:rsidRPr="00122539">
        <w:rPr>
          <w:rFonts w:ascii="Verdana" w:hAnsi="Verdana" w:cs="Segoe UI"/>
          <w:b/>
          <w:color w:val="000000"/>
          <w:sz w:val="20"/>
          <w:szCs w:val="20"/>
        </w:rPr>
        <w:t>Computer Skills</w:t>
      </w:r>
      <w:r w:rsidR="00AA2F0D" w:rsidRPr="00122539">
        <w:rPr>
          <w:rFonts w:ascii="Verdana" w:hAnsi="Verdana" w:cs="Segoe UI"/>
          <w:b/>
          <w:color w:val="000000"/>
          <w:sz w:val="20"/>
          <w:szCs w:val="20"/>
        </w:rPr>
        <w:t xml:space="preserve">: </w:t>
      </w:r>
      <w:r w:rsidRPr="00122539">
        <w:rPr>
          <w:rFonts w:ascii="Verdana" w:hAnsi="Verdana" w:cs="Segoe UI"/>
          <w:color w:val="000000"/>
          <w:sz w:val="20"/>
          <w:szCs w:val="20"/>
        </w:rPr>
        <w:t>To perform this job successfully, an individual should have working</w:t>
      </w:r>
      <w:r w:rsidR="00B14527" w:rsidRPr="00122539">
        <w:rPr>
          <w:rFonts w:ascii="Verdana" w:hAnsi="Verdana" w:cs="Segoe UI"/>
          <w:color w:val="000000"/>
          <w:sz w:val="20"/>
          <w:szCs w:val="20"/>
        </w:rPr>
        <w:t xml:space="preserve"> knowledge of Microsoft Windows,</w:t>
      </w:r>
      <w:r w:rsidR="003C526C" w:rsidRPr="00122539">
        <w:rPr>
          <w:rFonts w:ascii="Verdana" w:hAnsi="Verdana" w:cs="Segoe UI"/>
          <w:color w:val="000000"/>
          <w:sz w:val="20"/>
          <w:szCs w:val="20"/>
        </w:rPr>
        <w:t xml:space="preserve"> </w:t>
      </w:r>
      <w:r w:rsidRPr="00122539">
        <w:rPr>
          <w:rFonts w:ascii="Verdana" w:hAnsi="Verdana" w:cs="Segoe UI"/>
          <w:color w:val="000000"/>
          <w:sz w:val="20"/>
          <w:szCs w:val="20"/>
        </w:rPr>
        <w:t xml:space="preserve">as well as various software packages including Microsoft Office.  </w:t>
      </w:r>
    </w:p>
    <w:p w14:paraId="37568AC9" w14:textId="77777777" w:rsidR="00122539" w:rsidRPr="00122539" w:rsidRDefault="00122539" w:rsidP="00122539">
      <w:pPr>
        <w:pStyle w:val="ListParagraph"/>
        <w:spacing w:before="180" w:after="180"/>
        <w:rPr>
          <w:rFonts w:ascii="Verdana" w:hAnsi="Verdana"/>
          <w:sz w:val="20"/>
          <w:szCs w:val="20"/>
        </w:rPr>
      </w:pPr>
    </w:p>
    <w:p w14:paraId="0E1708CE" w14:textId="77777777" w:rsidR="00B14527" w:rsidRPr="00122539" w:rsidRDefault="003C526C" w:rsidP="00122539">
      <w:pPr>
        <w:pStyle w:val="ListParagraph"/>
        <w:numPr>
          <w:ilvl w:val="0"/>
          <w:numId w:val="16"/>
        </w:numPr>
        <w:spacing w:before="180" w:after="180"/>
        <w:rPr>
          <w:rFonts w:ascii="Verdana" w:hAnsi="Verdana"/>
          <w:sz w:val="20"/>
          <w:szCs w:val="20"/>
        </w:rPr>
      </w:pPr>
      <w:r w:rsidRPr="00122539">
        <w:rPr>
          <w:rFonts w:ascii="Verdana" w:hAnsi="Verdana" w:cs="Segoe UI"/>
          <w:b/>
          <w:color w:val="000000"/>
          <w:sz w:val="20"/>
          <w:szCs w:val="20"/>
        </w:rPr>
        <w:t>P</w:t>
      </w:r>
      <w:r w:rsidR="005615F5" w:rsidRPr="00122539">
        <w:rPr>
          <w:rFonts w:ascii="Verdana" w:hAnsi="Verdana" w:cs="Segoe UI"/>
          <w:b/>
          <w:color w:val="000000"/>
          <w:sz w:val="20"/>
          <w:szCs w:val="20"/>
        </w:rPr>
        <w:t>hysical Demands</w:t>
      </w:r>
      <w:r w:rsidR="00AA2F0D" w:rsidRPr="00122539">
        <w:rPr>
          <w:rFonts w:ascii="Verdana" w:hAnsi="Verdana" w:cs="Georgia"/>
          <w:color w:val="000000"/>
          <w:sz w:val="20"/>
          <w:szCs w:val="20"/>
        </w:rPr>
        <w:t xml:space="preserve">: </w:t>
      </w:r>
      <w:r w:rsidR="00B14527" w:rsidRPr="00122539">
        <w:rPr>
          <w:rFonts w:ascii="Verdana" w:hAnsi="Verdana" w:cs="Segoe UI"/>
          <w:color w:val="000000"/>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AA2F0D" w:rsidRPr="00122539">
        <w:rPr>
          <w:rFonts w:ascii="Verdana" w:hAnsi="Verdana"/>
          <w:sz w:val="20"/>
          <w:szCs w:val="20"/>
        </w:rPr>
        <w:t xml:space="preserve"> </w:t>
      </w:r>
      <w:r w:rsidR="00B14527" w:rsidRPr="00122539">
        <w:rPr>
          <w:rFonts w:ascii="Verdana" w:hAnsi="Verdana" w:cs="Segoe UI"/>
          <w:color w:val="000000"/>
          <w:sz w:val="20"/>
          <w:szCs w:val="20"/>
        </w:rPr>
        <w:t xml:space="preserve">While performing the duties of this Job, the employee is </w:t>
      </w:r>
      <w:r w:rsidRPr="00122539">
        <w:rPr>
          <w:rFonts w:ascii="Verdana" w:hAnsi="Verdana" w:cs="Segoe UI"/>
          <w:color w:val="000000"/>
          <w:sz w:val="20"/>
          <w:szCs w:val="20"/>
        </w:rPr>
        <w:t>frequently</w:t>
      </w:r>
      <w:r w:rsidR="00B14527" w:rsidRPr="00122539">
        <w:rPr>
          <w:rFonts w:ascii="Verdana" w:hAnsi="Verdana" w:cs="Segoe UI"/>
          <w:color w:val="000000"/>
          <w:sz w:val="20"/>
          <w:szCs w:val="20"/>
        </w:rPr>
        <w:t xml:space="preserve"> required to stand</w:t>
      </w:r>
      <w:r w:rsidRPr="00122539">
        <w:rPr>
          <w:rFonts w:ascii="Verdana" w:hAnsi="Verdana" w:cs="Segoe UI"/>
          <w:color w:val="000000"/>
          <w:sz w:val="20"/>
          <w:szCs w:val="20"/>
        </w:rPr>
        <w:t xml:space="preserve">, walk, </w:t>
      </w:r>
      <w:r w:rsidR="00B14527" w:rsidRPr="00122539">
        <w:rPr>
          <w:rFonts w:ascii="Verdana" w:hAnsi="Verdana" w:cs="Segoe UI"/>
          <w:color w:val="000000"/>
          <w:sz w:val="20"/>
          <w:szCs w:val="20"/>
        </w:rPr>
        <w:t>sit</w:t>
      </w:r>
      <w:r w:rsidRPr="00122539">
        <w:rPr>
          <w:rFonts w:ascii="Verdana" w:hAnsi="Verdana" w:cs="Segoe UI"/>
          <w:color w:val="000000"/>
          <w:sz w:val="20"/>
          <w:szCs w:val="20"/>
        </w:rPr>
        <w:t>, and play on the floor with students</w:t>
      </w:r>
      <w:r w:rsidR="00B14527" w:rsidRPr="00122539">
        <w:rPr>
          <w:rFonts w:ascii="Verdana" w:hAnsi="Verdana" w:cs="Segoe UI"/>
          <w:color w:val="000000"/>
          <w:sz w:val="20"/>
          <w:szCs w:val="20"/>
        </w:rPr>
        <w:t>. The employee must occasionally lift and/or move up to 25 pounds.  Specific vision abilities required by this job include close vision, distance vision and peripheral vision.</w:t>
      </w:r>
    </w:p>
    <w:p w14:paraId="24B97AC3" w14:textId="77777777" w:rsidR="00AA2F0D" w:rsidRPr="00122539" w:rsidRDefault="00AA2F0D" w:rsidP="00122539">
      <w:pPr>
        <w:pStyle w:val="ListParagraph"/>
        <w:spacing w:before="180" w:after="180"/>
        <w:rPr>
          <w:rFonts w:ascii="Verdana" w:hAnsi="Verdana"/>
          <w:sz w:val="20"/>
          <w:szCs w:val="20"/>
        </w:rPr>
      </w:pPr>
    </w:p>
    <w:p w14:paraId="7AA75FF5" w14:textId="77777777" w:rsidR="00122539" w:rsidRPr="005F47E9" w:rsidRDefault="005615F5" w:rsidP="005F47E9">
      <w:pPr>
        <w:pStyle w:val="ListParagraph"/>
        <w:numPr>
          <w:ilvl w:val="0"/>
          <w:numId w:val="16"/>
        </w:numPr>
        <w:spacing w:before="180" w:after="180"/>
        <w:rPr>
          <w:rFonts w:ascii="Verdana" w:hAnsi="Verdana"/>
          <w:sz w:val="20"/>
          <w:szCs w:val="20"/>
        </w:rPr>
      </w:pPr>
      <w:r w:rsidRPr="00122539">
        <w:rPr>
          <w:rFonts w:ascii="Verdana" w:hAnsi="Verdana" w:cs="Segoe UI"/>
          <w:b/>
          <w:color w:val="000000"/>
          <w:sz w:val="20"/>
          <w:szCs w:val="20"/>
        </w:rPr>
        <w:t>Work Environment</w:t>
      </w:r>
      <w:r w:rsidR="00AA2F0D" w:rsidRPr="00122539">
        <w:rPr>
          <w:rFonts w:ascii="Verdana" w:hAnsi="Verdana" w:cs="Georgia"/>
          <w:color w:val="000000"/>
          <w:sz w:val="20"/>
          <w:szCs w:val="20"/>
        </w:rPr>
        <w:t xml:space="preserve">: </w:t>
      </w:r>
      <w:r w:rsidR="00B14527" w:rsidRPr="00122539">
        <w:rPr>
          <w:rFonts w:ascii="Verdana" w:hAnsi="Verdana" w:cs="Segoe UI"/>
          <w:color w:val="000000"/>
          <w:sz w:val="20"/>
          <w:szCs w:val="20"/>
        </w:rPr>
        <w:t xml:space="preserve">The work environment characteristics described here are representative of those an employee encounters while performing the essential functions of this job. </w:t>
      </w:r>
    </w:p>
    <w:p w14:paraId="02192109" w14:textId="77777777" w:rsidR="005F47E9" w:rsidRPr="005F47E9" w:rsidRDefault="005F47E9" w:rsidP="005F47E9">
      <w:pPr>
        <w:pStyle w:val="ListParagraph"/>
        <w:rPr>
          <w:rFonts w:ascii="Verdana" w:hAnsi="Verdana"/>
          <w:sz w:val="20"/>
          <w:szCs w:val="20"/>
        </w:rPr>
      </w:pPr>
    </w:p>
    <w:p w14:paraId="19150075" w14:textId="77777777" w:rsidR="005F47E9" w:rsidRDefault="005F47E9" w:rsidP="005F47E9">
      <w:pPr>
        <w:spacing w:before="180" w:after="180"/>
        <w:rPr>
          <w:rFonts w:ascii="Verdana" w:hAnsi="Verdana"/>
          <w:sz w:val="20"/>
          <w:szCs w:val="20"/>
        </w:rPr>
      </w:pPr>
    </w:p>
    <w:p w14:paraId="55BF4619" w14:textId="77777777" w:rsidR="005F47E9" w:rsidRDefault="005F47E9" w:rsidP="005F47E9">
      <w:pPr>
        <w:spacing w:before="180" w:after="180"/>
        <w:rPr>
          <w:rFonts w:ascii="Verdana" w:hAnsi="Verdana"/>
          <w:sz w:val="20"/>
          <w:szCs w:val="20"/>
        </w:rPr>
      </w:pPr>
    </w:p>
    <w:p w14:paraId="25F10367" w14:textId="77777777" w:rsidR="005F47E9" w:rsidRPr="005F47E9" w:rsidRDefault="005F47E9" w:rsidP="005F47E9">
      <w:pPr>
        <w:spacing w:before="180" w:after="180"/>
        <w:rPr>
          <w:rFonts w:ascii="Verdana" w:hAnsi="Verdana"/>
          <w:sz w:val="20"/>
          <w:szCs w:val="20"/>
        </w:rPr>
      </w:pPr>
    </w:p>
    <w:p w14:paraId="2A1C437C" w14:textId="77777777" w:rsidR="005F47E9" w:rsidRDefault="005F47E9" w:rsidP="005F47E9">
      <w:pPr>
        <w:autoSpaceDE w:val="0"/>
        <w:autoSpaceDN w:val="0"/>
        <w:adjustRightInd w:val="0"/>
        <w:spacing w:after="80"/>
        <w:rPr>
          <w:rFonts w:ascii="Verdana" w:hAnsi="Verdana" w:cs="Tahoma"/>
          <w:b/>
          <w:bCs/>
          <w:sz w:val="20"/>
          <w:szCs w:val="20"/>
        </w:rPr>
      </w:pPr>
      <w:r>
        <w:rPr>
          <w:noProof/>
          <w:sz w:val="22"/>
        </w:rPr>
        <mc:AlternateContent>
          <mc:Choice Requires="wps">
            <w:drawing>
              <wp:anchor distT="0" distB="0" distL="114300" distR="114300" simplePos="0" relativeHeight="251664384" behindDoc="0" locked="0" layoutInCell="1" allowOverlap="1" wp14:anchorId="4CFAC122" wp14:editId="4AD00BBE">
                <wp:simplePos x="0" y="0"/>
                <wp:positionH relativeFrom="margin">
                  <wp:align>center</wp:align>
                </wp:positionH>
                <wp:positionV relativeFrom="paragraph">
                  <wp:posOffset>49530</wp:posOffset>
                </wp:positionV>
                <wp:extent cx="6619875" cy="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9DF7334" id="Straight Arrow Connector 7" o:spid="_x0000_s1026" type="#_x0000_t32" style="position:absolute;margin-left:0;margin-top:3.9pt;width:521.25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" strokecolor="#c30">
                <w10:wrap anchorx="margin"/>
              </v:shape>
            </w:pict>
          </mc:Fallback>
        </mc:AlternateContent>
      </w:r>
    </w:p>
    <w:p w14:paraId="1955C750" w14:textId="77777777" w:rsidR="005F47E9" w:rsidRDefault="005F47E9" w:rsidP="005F47E9">
      <w:pPr>
        <w:jc w:val="center"/>
        <w:rPr>
          <w:rFonts w:ascii="Verdana" w:hAnsi="Verdana" w:cstheme="minorBidi"/>
          <w:sz w:val="20"/>
          <w:szCs w:val="20"/>
        </w:rPr>
      </w:pPr>
      <w:r>
        <w:rPr>
          <w:rFonts w:ascii="Verdana" w:hAnsi="Verdana"/>
          <w:sz w:val="20"/>
          <w:szCs w:val="20"/>
        </w:rPr>
        <w:t>NMSD conforms to all the laws, statutes, and regulations concerning equal employment opportunities and affirmative action. We strongly encourage women, minorities, individuals with disabilities and veterans to apply to all of our job openings. We are an equal opportunity employer and all qualified applicants will receive consideration for employment without regard to race, color, religion, gender, sexual orientation, gender identity, or national origin, age, disability status, Genetic Information &amp; Testing, Family &amp; Medical Leave, protected veteran status, or any other characteristic protected by law.</w:t>
      </w:r>
    </w:p>
    <w:p w14:paraId="7D23ADA9" w14:textId="7B3ACB22" w:rsidR="00AA2F0D" w:rsidRPr="00122539" w:rsidRDefault="005F47E9" w:rsidP="00DA6DFF">
      <w:pPr>
        <w:rPr>
          <w:rFonts w:ascii="Verdana" w:hAnsi="Verdana" w:cs="Tahoma"/>
          <w:bCs/>
          <w:sz w:val="20"/>
          <w:szCs w:val="20"/>
        </w:rPr>
      </w:pPr>
      <w:r>
        <w:rPr>
          <w:rFonts w:asciiTheme="minorHAnsi" w:hAnsiTheme="minorHAnsi"/>
          <w:noProof/>
          <w:sz w:val="22"/>
        </w:rPr>
        <mc:AlternateContent>
          <mc:Choice Requires="wps">
            <w:drawing>
              <wp:anchor distT="0" distB="0" distL="114300" distR="114300" simplePos="0" relativeHeight="251665408" behindDoc="0" locked="0" layoutInCell="1" allowOverlap="1" wp14:anchorId="2A5F626C" wp14:editId="284FA061">
                <wp:simplePos x="0" y="0"/>
                <wp:positionH relativeFrom="margin">
                  <wp:align>center</wp:align>
                </wp:positionH>
                <wp:positionV relativeFrom="paragraph">
                  <wp:posOffset>46990</wp:posOffset>
                </wp:positionV>
                <wp:extent cx="66198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D994705" id="Straight Arrow Connector 6" o:spid="_x0000_s1026" type="#_x0000_t32" style="position:absolute;margin-left:0;margin-top:3.7pt;width:521.2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" strokecolor="#c30">
                <w10:wrap anchorx="margin"/>
              </v:shape>
            </w:pict>
          </mc:Fallback>
        </mc:AlternateContent>
      </w:r>
      <w:r w:rsidR="002B6425" w:rsidRPr="00122539">
        <w:rPr>
          <w:rFonts w:ascii="Verdana" w:hAnsi="Verdana" w:cs="Tahoma"/>
          <w:b/>
          <w:bCs/>
          <w:sz w:val="20"/>
          <w:szCs w:val="20"/>
        </w:rPr>
        <w:br/>
      </w:r>
    </w:p>
    <w:p w14:paraId="5CCA257A" w14:textId="77777777" w:rsidR="00E773D5" w:rsidRPr="002B6425" w:rsidRDefault="00E773D5" w:rsidP="00AA2F0D">
      <w:pPr>
        <w:autoSpaceDE w:val="0"/>
        <w:autoSpaceDN w:val="0"/>
        <w:adjustRightInd w:val="0"/>
        <w:spacing w:after="80" w:line="240" w:lineRule="auto"/>
        <w:rPr>
          <w:rFonts w:ascii="Verdana" w:hAnsi="Verdana" w:cs="Tahoma"/>
          <w:bCs/>
          <w:sz w:val="20"/>
          <w:szCs w:val="20"/>
        </w:rPr>
      </w:pPr>
    </w:p>
    <w:sectPr w:rsidR="00E773D5" w:rsidRPr="002B6425" w:rsidSect="009D1FBA">
      <w:pgSz w:w="12240" w:h="15840"/>
      <w:pgMar w:top="144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83554" w14:textId="77777777" w:rsidR="00BF29AD" w:rsidRDefault="00BF29AD" w:rsidP="00225C12">
      <w:pPr>
        <w:spacing w:after="0" w:line="240" w:lineRule="auto"/>
      </w:pPr>
      <w:r>
        <w:separator/>
      </w:r>
    </w:p>
  </w:endnote>
  <w:endnote w:type="continuationSeparator" w:id="0">
    <w:p w14:paraId="6CDA4FE7" w14:textId="77777777" w:rsidR="00BF29AD" w:rsidRDefault="00BF29AD" w:rsidP="0022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Segoe UI">
    <w:altName w:val="Times New Roman"/>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F2F33" w14:textId="77777777" w:rsidR="00BF29AD" w:rsidRDefault="00BF29AD" w:rsidP="00225C12">
      <w:pPr>
        <w:spacing w:after="0" w:line="240" w:lineRule="auto"/>
      </w:pPr>
      <w:r>
        <w:separator/>
      </w:r>
    </w:p>
  </w:footnote>
  <w:footnote w:type="continuationSeparator" w:id="0">
    <w:p w14:paraId="5092049D" w14:textId="77777777" w:rsidR="00BF29AD" w:rsidRDefault="00BF29AD" w:rsidP="00225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10C4C"/>
    <w:multiLevelType w:val="hybridMultilevel"/>
    <w:tmpl w:val="C350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2E81"/>
    <w:multiLevelType w:val="hybridMultilevel"/>
    <w:tmpl w:val="837829D4"/>
    <w:lvl w:ilvl="0" w:tplc="CC1ABF10">
      <w:start w:val="10"/>
      <w:numFmt w:val="bullet"/>
      <w:lvlText w:val=""/>
      <w:lvlJc w:val="left"/>
      <w:pPr>
        <w:ind w:left="675" w:hanging="360"/>
      </w:pPr>
      <w:rPr>
        <w:rFonts w:ascii="Symbol" w:eastAsia="Calibri" w:hAnsi="Symbol" w:cs="Tahoma"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15:restartNumberingAfterBreak="0">
    <w:nsid w:val="0F421515"/>
    <w:multiLevelType w:val="hybridMultilevel"/>
    <w:tmpl w:val="F18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18B1"/>
    <w:multiLevelType w:val="hybridMultilevel"/>
    <w:tmpl w:val="D32617A2"/>
    <w:lvl w:ilvl="0" w:tplc="091E2EAA">
      <w:start w:val="1"/>
      <w:numFmt w:val="bullet"/>
      <w:lvlText w:val=""/>
      <w:lvlJc w:val="left"/>
      <w:pPr>
        <w:ind w:left="720" w:hanging="360"/>
      </w:pPr>
      <w:rPr>
        <w:rFonts w:ascii="Symbol" w:hAnsi="Symbol" w:hint="default"/>
        <w:u w:color="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B63D92"/>
    <w:multiLevelType w:val="hybridMultilevel"/>
    <w:tmpl w:val="6678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218EC"/>
    <w:multiLevelType w:val="hybridMultilevel"/>
    <w:tmpl w:val="716E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9238E"/>
    <w:multiLevelType w:val="hybridMultilevel"/>
    <w:tmpl w:val="7298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D81CAF"/>
    <w:multiLevelType w:val="hybridMultilevel"/>
    <w:tmpl w:val="981C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52460"/>
    <w:multiLevelType w:val="hybridMultilevel"/>
    <w:tmpl w:val="48E2654A"/>
    <w:lvl w:ilvl="0" w:tplc="F28A396C">
      <w:numFmt w:val="bullet"/>
      <w:lvlText w:val=""/>
      <w:lvlJc w:val="left"/>
      <w:pPr>
        <w:ind w:left="720" w:hanging="360"/>
      </w:pPr>
      <w:rPr>
        <w:rFonts w:ascii="Symbol" w:eastAsiaTheme="minorEastAsia" w:hAnsi="Symbol" w:cs="Segoe U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D6A7C"/>
    <w:multiLevelType w:val="hybridMultilevel"/>
    <w:tmpl w:val="D90A10B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1" w15:restartNumberingAfterBreak="0">
    <w:nsid w:val="5707664E"/>
    <w:multiLevelType w:val="hybridMultilevel"/>
    <w:tmpl w:val="70644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5589B"/>
    <w:multiLevelType w:val="hybridMultilevel"/>
    <w:tmpl w:val="1BE6C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6C4D3A"/>
    <w:multiLevelType w:val="hybridMultilevel"/>
    <w:tmpl w:val="E182C3C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4" w15:restartNumberingAfterBreak="0">
    <w:nsid w:val="64F55471"/>
    <w:multiLevelType w:val="hybridMultilevel"/>
    <w:tmpl w:val="6A56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00EF9"/>
    <w:multiLevelType w:val="hybridMultilevel"/>
    <w:tmpl w:val="4B4065F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6" w15:restartNumberingAfterBreak="0">
    <w:nsid w:val="7B0F3056"/>
    <w:multiLevelType w:val="hybridMultilevel"/>
    <w:tmpl w:val="325E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2"/>
  </w:num>
  <w:num w:numId="5">
    <w:abstractNumId w:val="15"/>
  </w:num>
  <w:num w:numId="6">
    <w:abstractNumId w:val="10"/>
  </w:num>
  <w:num w:numId="7">
    <w:abstractNumId w:val="11"/>
  </w:num>
  <w:num w:numId="8">
    <w:abstractNumId w:val="5"/>
  </w:num>
  <w:num w:numId="9">
    <w:abstractNumId w:val="8"/>
  </w:num>
  <w:num w:numId="10">
    <w:abstractNumId w:val="1"/>
  </w:num>
  <w:num w:numId="11">
    <w:abstractNumId w:val="9"/>
  </w:num>
  <w:num w:numId="12">
    <w:abstractNumId w:val="14"/>
  </w:num>
  <w:num w:numId="13">
    <w:abstractNumId w:val="16"/>
  </w:num>
  <w:num w:numId="14">
    <w:abstractNumId w:val="12"/>
  </w:num>
  <w:num w:numId="15">
    <w:abstractNumId w:val="16"/>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78"/>
    <w:rsid w:val="00021B4A"/>
    <w:rsid w:val="00040EA3"/>
    <w:rsid w:val="0006710D"/>
    <w:rsid w:val="000845C3"/>
    <w:rsid w:val="000A2E0D"/>
    <w:rsid w:val="000B015E"/>
    <w:rsid w:val="000C73B4"/>
    <w:rsid w:val="000E0BF3"/>
    <w:rsid w:val="000F4250"/>
    <w:rsid w:val="00122539"/>
    <w:rsid w:val="00141825"/>
    <w:rsid w:val="001811BA"/>
    <w:rsid w:val="001B180E"/>
    <w:rsid w:val="001D7509"/>
    <w:rsid w:val="001F6F2C"/>
    <w:rsid w:val="0020310C"/>
    <w:rsid w:val="00205CA1"/>
    <w:rsid w:val="00225C12"/>
    <w:rsid w:val="00266A73"/>
    <w:rsid w:val="002702D2"/>
    <w:rsid w:val="002A0F69"/>
    <w:rsid w:val="002B31D0"/>
    <w:rsid w:val="002B6425"/>
    <w:rsid w:val="002C6362"/>
    <w:rsid w:val="002D11EB"/>
    <w:rsid w:val="002E5F6C"/>
    <w:rsid w:val="002E6091"/>
    <w:rsid w:val="00304AA2"/>
    <w:rsid w:val="003052DC"/>
    <w:rsid w:val="00310170"/>
    <w:rsid w:val="00320017"/>
    <w:rsid w:val="003238A9"/>
    <w:rsid w:val="00324011"/>
    <w:rsid w:val="00325E3D"/>
    <w:rsid w:val="003361C5"/>
    <w:rsid w:val="00360926"/>
    <w:rsid w:val="0038112A"/>
    <w:rsid w:val="00394D0A"/>
    <w:rsid w:val="003977F3"/>
    <w:rsid w:val="003C526C"/>
    <w:rsid w:val="003D7C4F"/>
    <w:rsid w:val="003F2560"/>
    <w:rsid w:val="003F2E20"/>
    <w:rsid w:val="00421A3D"/>
    <w:rsid w:val="004952AA"/>
    <w:rsid w:val="004B3646"/>
    <w:rsid w:val="004C2D57"/>
    <w:rsid w:val="004D21EB"/>
    <w:rsid w:val="004D43EF"/>
    <w:rsid w:val="005029AF"/>
    <w:rsid w:val="00511524"/>
    <w:rsid w:val="00514951"/>
    <w:rsid w:val="00547C96"/>
    <w:rsid w:val="005615F5"/>
    <w:rsid w:val="0056562E"/>
    <w:rsid w:val="00567488"/>
    <w:rsid w:val="005900A7"/>
    <w:rsid w:val="005E17A1"/>
    <w:rsid w:val="005F47E9"/>
    <w:rsid w:val="00602DF4"/>
    <w:rsid w:val="00614A54"/>
    <w:rsid w:val="00637398"/>
    <w:rsid w:val="00650962"/>
    <w:rsid w:val="0067407E"/>
    <w:rsid w:val="006D770E"/>
    <w:rsid w:val="006F4EBB"/>
    <w:rsid w:val="00706499"/>
    <w:rsid w:val="0075569E"/>
    <w:rsid w:val="007767B2"/>
    <w:rsid w:val="0079195B"/>
    <w:rsid w:val="00792C74"/>
    <w:rsid w:val="007943E4"/>
    <w:rsid w:val="0079668E"/>
    <w:rsid w:val="007A62AB"/>
    <w:rsid w:val="007A6D3F"/>
    <w:rsid w:val="007B1B32"/>
    <w:rsid w:val="007E5B6B"/>
    <w:rsid w:val="00832FF8"/>
    <w:rsid w:val="008347FE"/>
    <w:rsid w:val="0084566C"/>
    <w:rsid w:val="008C1A0B"/>
    <w:rsid w:val="008C35EE"/>
    <w:rsid w:val="008C7B5F"/>
    <w:rsid w:val="008D0C37"/>
    <w:rsid w:val="008E2078"/>
    <w:rsid w:val="009039E3"/>
    <w:rsid w:val="009061FF"/>
    <w:rsid w:val="00906B56"/>
    <w:rsid w:val="00930F05"/>
    <w:rsid w:val="0093761F"/>
    <w:rsid w:val="00941375"/>
    <w:rsid w:val="009A6521"/>
    <w:rsid w:val="009C2002"/>
    <w:rsid w:val="009D1FBA"/>
    <w:rsid w:val="00A04CC1"/>
    <w:rsid w:val="00A20761"/>
    <w:rsid w:val="00A23318"/>
    <w:rsid w:val="00A336C6"/>
    <w:rsid w:val="00A843D4"/>
    <w:rsid w:val="00A910B5"/>
    <w:rsid w:val="00AA2F0D"/>
    <w:rsid w:val="00AB3DBE"/>
    <w:rsid w:val="00AC139A"/>
    <w:rsid w:val="00AD1DF2"/>
    <w:rsid w:val="00B14264"/>
    <w:rsid w:val="00B14527"/>
    <w:rsid w:val="00B159B5"/>
    <w:rsid w:val="00B168F8"/>
    <w:rsid w:val="00B17620"/>
    <w:rsid w:val="00B21CA4"/>
    <w:rsid w:val="00B342F2"/>
    <w:rsid w:val="00B34978"/>
    <w:rsid w:val="00B471CF"/>
    <w:rsid w:val="00B55913"/>
    <w:rsid w:val="00BC2059"/>
    <w:rsid w:val="00BE1B00"/>
    <w:rsid w:val="00BF29AD"/>
    <w:rsid w:val="00C171B5"/>
    <w:rsid w:val="00C56B1E"/>
    <w:rsid w:val="00C672A1"/>
    <w:rsid w:val="00CA55A7"/>
    <w:rsid w:val="00CE767B"/>
    <w:rsid w:val="00D35A62"/>
    <w:rsid w:val="00D35F48"/>
    <w:rsid w:val="00D66E12"/>
    <w:rsid w:val="00D700FE"/>
    <w:rsid w:val="00D8333B"/>
    <w:rsid w:val="00D857D0"/>
    <w:rsid w:val="00DA6DFF"/>
    <w:rsid w:val="00DB5274"/>
    <w:rsid w:val="00DD2213"/>
    <w:rsid w:val="00E012FB"/>
    <w:rsid w:val="00E15D46"/>
    <w:rsid w:val="00E5429E"/>
    <w:rsid w:val="00E56903"/>
    <w:rsid w:val="00E6491B"/>
    <w:rsid w:val="00E773D5"/>
    <w:rsid w:val="00E93468"/>
    <w:rsid w:val="00EC21DF"/>
    <w:rsid w:val="00EF333B"/>
    <w:rsid w:val="00F26D0A"/>
    <w:rsid w:val="00F32379"/>
    <w:rsid w:val="00F3317B"/>
    <w:rsid w:val="00F33B6A"/>
    <w:rsid w:val="00F5046F"/>
    <w:rsid w:val="00F515F8"/>
    <w:rsid w:val="00F57E49"/>
    <w:rsid w:val="00F73DC6"/>
    <w:rsid w:val="00F96C01"/>
    <w:rsid w:val="00FA2AB7"/>
    <w:rsid w:val="00FD1F14"/>
    <w:rsid w:val="00FD4B10"/>
    <w:rsid w:val="00FE3155"/>
    <w:rsid w:val="00FE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30"/>
    </o:shapedefaults>
    <o:shapelayout v:ext="edit">
      <o:idmap v:ext="edit" data="1"/>
    </o:shapelayout>
  </w:shapeDefaults>
  <w:decimalSymbol w:val="."/>
  <w:listSeparator w:val=","/>
  <w14:docId w14:val="29DD430C"/>
  <w15:docId w15:val="{086BD3BF-42BC-42E3-85D4-EA6BC119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78"/>
    <w:pPr>
      <w:spacing w:after="200" w:line="276" w:lineRule="auto"/>
    </w:pPr>
    <w:rPr>
      <w:sz w:val="24"/>
      <w:szCs w:val="22"/>
    </w:rPr>
  </w:style>
  <w:style w:type="paragraph" w:styleId="Heading1">
    <w:name w:val="heading 1"/>
    <w:basedOn w:val="Normal"/>
    <w:next w:val="Normal"/>
    <w:link w:val="Heading1Char"/>
    <w:uiPriority w:val="9"/>
    <w:qFormat/>
    <w:rsid w:val="008E20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2078"/>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0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2078"/>
    <w:rPr>
      <w:rFonts w:eastAsia="Times New Roman"/>
      <w:b/>
      <w:bCs/>
      <w:sz w:val="36"/>
      <w:szCs w:val="36"/>
    </w:rPr>
  </w:style>
  <w:style w:type="character" w:styleId="Strong">
    <w:name w:val="Strong"/>
    <w:basedOn w:val="DefaultParagraphFont"/>
    <w:uiPriority w:val="22"/>
    <w:qFormat/>
    <w:rsid w:val="008E2078"/>
    <w:rPr>
      <w:b/>
      <w:bCs/>
    </w:rPr>
  </w:style>
  <w:style w:type="paragraph" w:styleId="ListParagraph">
    <w:name w:val="List Paragraph"/>
    <w:basedOn w:val="Normal"/>
    <w:uiPriority w:val="34"/>
    <w:qFormat/>
    <w:rsid w:val="008E2078"/>
    <w:pPr>
      <w:ind w:left="720"/>
      <w:contextualSpacing/>
    </w:pPr>
  </w:style>
  <w:style w:type="paragraph" w:styleId="BalloonText">
    <w:name w:val="Balloon Text"/>
    <w:basedOn w:val="Normal"/>
    <w:link w:val="BalloonTextChar"/>
    <w:unhideWhenUsed/>
    <w:rsid w:val="00F3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2379"/>
    <w:rPr>
      <w:rFonts w:ascii="Tahoma" w:hAnsi="Tahoma" w:cs="Tahoma"/>
      <w:sz w:val="16"/>
      <w:szCs w:val="16"/>
    </w:rPr>
  </w:style>
  <w:style w:type="paragraph" w:styleId="Header">
    <w:name w:val="header"/>
    <w:basedOn w:val="Normal"/>
    <w:link w:val="HeaderChar"/>
    <w:uiPriority w:val="99"/>
    <w:semiHidden/>
    <w:unhideWhenUsed/>
    <w:rsid w:val="00225C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5C12"/>
    <w:rPr>
      <w:sz w:val="24"/>
      <w:szCs w:val="22"/>
    </w:rPr>
  </w:style>
  <w:style w:type="paragraph" w:styleId="Footer">
    <w:name w:val="footer"/>
    <w:basedOn w:val="Normal"/>
    <w:link w:val="FooterChar"/>
    <w:uiPriority w:val="99"/>
    <w:semiHidden/>
    <w:unhideWhenUsed/>
    <w:rsid w:val="00225C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5C12"/>
    <w:rPr>
      <w:sz w:val="24"/>
      <w:szCs w:val="22"/>
    </w:rPr>
  </w:style>
  <w:style w:type="paragraph" w:styleId="BodyText">
    <w:name w:val="Body Text"/>
    <w:basedOn w:val="Normal"/>
    <w:link w:val="BodyTextChar"/>
    <w:semiHidden/>
    <w:unhideWhenUsed/>
    <w:rsid w:val="00310170"/>
    <w:pPr>
      <w:widowControl w:val="0"/>
      <w:snapToGrid w:val="0"/>
      <w:spacing w:after="0" w:line="240" w:lineRule="auto"/>
      <w:jc w:val="both"/>
    </w:pPr>
    <w:rPr>
      <w:rFonts w:eastAsia="Times New Roman"/>
      <w:bCs/>
      <w:szCs w:val="20"/>
    </w:rPr>
  </w:style>
  <w:style w:type="character" w:customStyle="1" w:styleId="BodyTextChar">
    <w:name w:val="Body Text Char"/>
    <w:basedOn w:val="DefaultParagraphFont"/>
    <w:link w:val="BodyText"/>
    <w:semiHidden/>
    <w:rsid w:val="00310170"/>
    <w:rPr>
      <w:rFonts w:eastAsia="Times New Roman"/>
      <w:bCs/>
      <w:sz w:val="24"/>
    </w:rPr>
  </w:style>
  <w:style w:type="character" w:styleId="Hyperlink">
    <w:name w:val="Hyperlink"/>
    <w:basedOn w:val="DefaultParagraphFont"/>
    <w:uiPriority w:val="99"/>
    <w:unhideWhenUsed/>
    <w:rsid w:val="004B3646"/>
    <w:rPr>
      <w:color w:val="0000FF" w:themeColor="hyperlink"/>
      <w:u w:val="single"/>
    </w:rPr>
  </w:style>
  <w:style w:type="character" w:styleId="FollowedHyperlink">
    <w:name w:val="FollowedHyperlink"/>
    <w:basedOn w:val="DefaultParagraphFont"/>
    <w:uiPriority w:val="99"/>
    <w:semiHidden/>
    <w:unhideWhenUsed/>
    <w:rsid w:val="00706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5747">
      <w:bodyDiv w:val="1"/>
      <w:marLeft w:val="0"/>
      <w:marRight w:val="0"/>
      <w:marTop w:val="0"/>
      <w:marBottom w:val="0"/>
      <w:divBdr>
        <w:top w:val="none" w:sz="0" w:space="0" w:color="auto"/>
        <w:left w:val="none" w:sz="0" w:space="0" w:color="auto"/>
        <w:bottom w:val="none" w:sz="0" w:space="0" w:color="auto"/>
        <w:right w:val="none" w:sz="0" w:space="0" w:color="auto"/>
      </w:divBdr>
    </w:div>
    <w:div w:id="266930345">
      <w:bodyDiv w:val="1"/>
      <w:marLeft w:val="0"/>
      <w:marRight w:val="0"/>
      <w:marTop w:val="0"/>
      <w:marBottom w:val="0"/>
      <w:divBdr>
        <w:top w:val="none" w:sz="0" w:space="0" w:color="auto"/>
        <w:left w:val="none" w:sz="0" w:space="0" w:color="auto"/>
        <w:bottom w:val="none" w:sz="0" w:space="0" w:color="auto"/>
        <w:right w:val="none" w:sz="0" w:space="0" w:color="auto"/>
      </w:divBdr>
    </w:div>
    <w:div w:id="305161924">
      <w:bodyDiv w:val="1"/>
      <w:marLeft w:val="0"/>
      <w:marRight w:val="0"/>
      <w:marTop w:val="0"/>
      <w:marBottom w:val="0"/>
      <w:divBdr>
        <w:top w:val="none" w:sz="0" w:space="0" w:color="auto"/>
        <w:left w:val="none" w:sz="0" w:space="0" w:color="auto"/>
        <w:bottom w:val="none" w:sz="0" w:space="0" w:color="auto"/>
        <w:right w:val="none" w:sz="0" w:space="0" w:color="auto"/>
      </w:divBdr>
    </w:div>
    <w:div w:id="687219361">
      <w:bodyDiv w:val="1"/>
      <w:marLeft w:val="0"/>
      <w:marRight w:val="0"/>
      <w:marTop w:val="0"/>
      <w:marBottom w:val="0"/>
      <w:divBdr>
        <w:top w:val="none" w:sz="0" w:space="0" w:color="auto"/>
        <w:left w:val="none" w:sz="0" w:space="0" w:color="auto"/>
        <w:bottom w:val="none" w:sz="0" w:space="0" w:color="auto"/>
        <w:right w:val="none" w:sz="0" w:space="0" w:color="auto"/>
      </w:divBdr>
    </w:div>
    <w:div w:id="713964321">
      <w:bodyDiv w:val="1"/>
      <w:marLeft w:val="0"/>
      <w:marRight w:val="0"/>
      <w:marTop w:val="0"/>
      <w:marBottom w:val="0"/>
      <w:divBdr>
        <w:top w:val="none" w:sz="0" w:space="0" w:color="auto"/>
        <w:left w:val="none" w:sz="0" w:space="0" w:color="auto"/>
        <w:bottom w:val="none" w:sz="0" w:space="0" w:color="auto"/>
        <w:right w:val="none" w:sz="0" w:space="0" w:color="auto"/>
      </w:divBdr>
    </w:div>
    <w:div w:id="1315379794">
      <w:bodyDiv w:val="1"/>
      <w:marLeft w:val="0"/>
      <w:marRight w:val="0"/>
      <w:marTop w:val="0"/>
      <w:marBottom w:val="0"/>
      <w:divBdr>
        <w:top w:val="none" w:sz="0" w:space="0" w:color="auto"/>
        <w:left w:val="none" w:sz="0" w:space="0" w:color="auto"/>
        <w:bottom w:val="none" w:sz="0" w:space="0" w:color="auto"/>
        <w:right w:val="none" w:sz="0" w:space="0" w:color="auto"/>
      </w:divBdr>
    </w:div>
    <w:div w:id="1629700586">
      <w:bodyDiv w:val="1"/>
      <w:marLeft w:val="0"/>
      <w:marRight w:val="0"/>
      <w:marTop w:val="0"/>
      <w:marBottom w:val="0"/>
      <w:divBdr>
        <w:top w:val="none" w:sz="0" w:space="0" w:color="auto"/>
        <w:left w:val="none" w:sz="0" w:space="0" w:color="auto"/>
        <w:bottom w:val="none" w:sz="0" w:space="0" w:color="auto"/>
        <w:right w:val="none" w:sz="0" w:space="0" w:color="auto"/>
      </w:divBdr>
    </w:div>
    <w:div w:id="189681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Hope Bakker</dc:creator>
  <cp:lastModifiedBy>Madrid, Stephanie J</cp:lastModifiedBy>
  <cp:revision>2</cp:revision>
  <cp:lastPrinted>2016-06-13T16:34:00Z</cp:lastPrinted>
  <dcterms:created xsi:type="dcterms:W3CDTF">2024-03-27T14:43:00Z</dcterms:created>
  <dcterms:modified xsi:type="dcterms:W3CDTF">2024-03-27T14:43:00Z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a377ea56573f66394f6fb80d86ff581f0ea26d0992b1f362e269aea7ca608bf7</vt:lpwstr>
  </property>
</Properties>
</file>