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CE94" w14:textId="71C115EC" w:rsidR="00002CF2" w:rsidRDefault="00002CF2" w:rsidP="00002CF2">
      <w:r w:rsidRPr="00002CF2">
        <w:rPr>
          <w:b/>
          <w:bCs/>
        </w:rPr>
        <w:t>JOB CATEGORY: BEHAVIORAL HEALTH</w:t>
      </w:r>
      <w:r>
        <w:rPr>
          <w:b/>
          <w:bCs/>
        </w:rPr>
        <w:t xml:space="preserve"> THERAPIST</w:t>
      </w:r>
      <w:r w:rsidRPr="00002CF2">
        <w:br/>
      </w:r>
      <w:r w:rsidRPr="00002CF2">
        <w:rPr>
          <w:b/>
          <w:bCs/>
        </w:rPr>
        <w:t>POSITION SUMMARY: </w:t>
      </w:r>
      <w:bookmarkStart w:id="0" w:name="_GoBack"/>
      <w:r w:rsidRPr="00002CF2">
        <w:t xml:space="preserve">This </w:t>
      </w:r>
      <w:r>
        <w:t>professional position provides</w:t>
      </w:r>
      <w:r w:rsidRPr="00002CF2">
        <w:t xml:space="preserve"> therapeutic services to Behavioral Health clients.</w:t>
      </w:r>
    </w:p>
    <w:bookmarkEnd w:id="0"/>
    <w:p w14:paraId="294D5D72" w14:textId="14A4FF9F" w:rsidR="00002CF2" w:rsidRPr="00002CF2" w:rsidRDefault="00002CF2" w:rsidP="00002CF2">
      <w:pPr>
        <w:rPr>
          <w:b/>
          <w:bCs/>
        </w:rPr>
      </w:pPr>
      <w:r w:rsidRPr="00002CF2">
        <w:rPr>
          <w:b/>
          <w:bCs/>
        </w:rPr>
        <w:t>Pay</w:t>
      </w:r>
      <w:r>
        <w:rPr>
          <w:b/>
          <w:bCs/>
        </w:rPr>
        <w:t xml:space="preserve">: </w:t>
      </w:r>
      <w:r w:rsidRPr="00002CF2">
        <w:rPr>
          <w:b/>
          <w:bCs/>
        </w:rPr>
        <w:t>From $60,000 a year</w:t>
      </w:r>
    </w:p>
    <w:p w14:paraId="1806AF7D" w14:textId="725D0ABF" w:rsidR="00002CF2" w:rsidRPr="00002CF2" w:rsidRDefault="00002CF2" w:rsidP="00002CF2">
      <w:pPr>
        <w:rPr>
          <w:b/>
          <w:bCs/>
        </w:rPr>
      </w:pPr>
      <w:r w:rsidRPr="00002CF2">
        <w:rPr>
          <w:b/>
          <w:bCs/>
        </w:rPr>
        <w:t>Job type</w:t>
      </w:r>
      <w:r>
        <w:rPr>
          <w:b/>
          <w:bCs/>
        </w:rPr>
        <w:t>:</w:t>
      </w:r>
      <w:r w:rsidR="00CF6842">
        <w:rPr>
          <w:b/>
          <w:bCs/>
        </w:rPr>
        <w:t xml:space="preserve"> Behavioral Health</w:t>
      </w:r>
      <w:r>
        <w:rPr>
          <w:b/>
          <w:bCs/>
        </w:rPr>
        <w:t xml:space="preserve"> Therapist</w:t>
      </w:r>
    </w:p>
    <w:p w14:paraId="2B107498" w14:textId="4A72A999" w:rsidR="00002CF2" w:rsidRPr="00002CF2" w:rsidRDefault="00002CF2" w:rsidP="00002CF2">
      <w:r w:rsidRPr="00002CF2">
        <w:rPr>
          <w:b/>
          <w:bCs/>
        </w:rPr>
        <w:t>Full-time</w:t>
      </w:r>
      <w:r>
        <w:rPr>
          <w:b/>
          <w:bCs/>
        </w:rPr>
        <w:t xml:space="preserve"> Position</w:t>
      </w:r>
      <w:r>
        <w:t xml:space="preserve">: </w:t>
      </w:r>
      <w:r w:rsidR="00A33724" w:rsidRPr="00002CF2">
        <w:rPr>
          <w:b/>
          <w:bCs/>
        </w:rPr>
        <w:t>7.5 hour</w:t>
      </w:r>
      <w:r w:rsidRPr="00002CF2">
        <w:rPr>
          <w:b/>
          <w:bCs/>
        </w:rPr>
        <w:t xml:space="preserve"> shift</w:t>
      </w:r>
      <w:r>
        <w:rPr>
          <w:b/>
          <w:bCs/>
        </w:rPr>
        <w:t xml:space="preserve"> daily, 8:30 am to 5:00 pm,</w:t>
      </w:r>
      <w:r>
        <w:t xml:space="preserve"> </w:t>
      </w:r>
      <w:r w:rsidRPr="00002CF2">
        <w:rPr>
          <w:b/>
          <w:bCs/>
        </w:rPr>
        <w:t>Monday to Friday</w:t>
      </w:r>
    </w:p>
    <w:p w14:paraId="4133B09B" w14:textId="2EAA45CE" w:rsidR="00002CF2" w:rsidRPr="00002CF2" w:rsidRDefault="00002CF2" w:rsidP="00002CF2">
      <w:pPr>
        <w:rPr>
          <w:b/>
          <w:bCs/>
        </w:rPr>
      </w:pPr>
      <w:r w:rsidRPr="00002CF2">
        <w:rPr>
          <w:b/>
          <w:bCs/>
        </w:rPr>
        <w:t>Work setting</w:t>
      </w:r>
      <w:r>
        <w:rPr>
          <w:b/>
          <w:bCs/>
        </w:rPr>
        <w:t xml:space="preserve">: </w:t>
      </w:r>
      <w:r w:rsidR="00A33724">
        <w:rPr>
          <w:b/>
          <w:bCs/>
        </w:rPr>
        <w:t>Hybrid</w:t>
      </w:r>
    </w:p>
    <w:p w14:paraId="61BBD437" w14:textId="6C8C2FE7" w:rsidR="00002CF2" w:rsidRPr="00002CF2" w:rsidRDefault="00002CF2" w:rsidP="00002CF2">
      <w:r w:rsidRPr="00002CF2">
        <w:rPr>
          <w:b/>
          <w:bCs/>
        </w:rPr>
        <w:t>REQUIREMENTS</w:t>
      </w:r>
      <w:r>
        <w:rPr>
          <w:b/>
          <w:bCs/>
        </w:rPr>
        <w:t>:</w:t>
      </w:r>
      <w:r>
        <w:t xml:space="preserve"> </w:t>
      </w:r>
      <w:r w:rsidRPr="00002CF2">
        <w:rPr>
          <w:b/>
          <w:bCs/>
        </w:rPr>
        <w:t>CERTIFICATES, LICENSES, REGISTRATIONS:</w:t>
      </w:r>
    </w:p>
    <w:p w14:paraId="7DC93644" w14:textId="77777777" w:rsidR="00002CF2" w:rsidRPr="00002CF2" w:rsidRDefault="00002CF2" w:rsidP="00002CF2">
      <w:pPr>
        <w:numPr>
          <w:ilvl w:val="0"/>
          <w:numId w:val="2"/>
        </w:numPr>
      </w:pPr>
      <w:r w:rsidRPr="00002CF2">
        <w:t>New Mexico State licensure as a Master's level mental health counselor or social worker is required, e.g., LMHC, LAMFT, LPC, LMSW, LPCC, LISW, LCSW, LMFT, or LPAT. Must have by date of hire and maintain current throughout employment.</w:t>
      </w:r>
    </w:p>
    <w:p w14:paraId="2B33CB4F" w14:textId="77777777" w:rsidR="00002CF2" w:rsidRPr="00002CF2" w:rsidRDefault="00002CF2" w:rsidP="00002CF2">
      <w:pPr>
        <w:numPr>
          <w:ilvl w:val="0"/>
          <w:numId w:val="2"/>
        </w:numPr>
      </w:pPr>
      <w:r w:rsidRPr="00002CF2">
        <w:t>Have or be able to obtain First Aid and BLS/CPR certifications within 30 days of hire. Certifications must meet the requirements listed in the document BLS / CPR / ACLS &amp; First Aid Training Resources provided by The Learning Path. It is your responsibility to keep your certifications current at all times.</w:t>
      </w:r>
    </w:p>
    <w:p w14:paraId="7D0B723B" w14:textId="77777777" w:rsidR="00002CF2" w:rsidRPr="00002CF2" w:rsidRDefault="00002CF2" w:rsidP="00002CF2">
      <w:r w:rsidRPr="00002CF2">
        <w:rPr>
          <w:b/>
          <w:bCs/>
        </w:rPr>
        <w:t>SCREENING REQUIREMENTS:</w:t>
      </w:r>
    </w:p>
    <w:p w14:paraId="3B2A4E26" w14:textId="77777777" w:rsidR="00002CF2" w:rsidRPr="00002CF2" w:rsidRDefault="00002CF2" w:rsidP="00002CF2">
      <w:pPr>
        <w:numPr>
          <w:ilvl w:val="0"/>
          <w:numId w:val="3"/>
        </w:numPr>
      </w:pPr>
      <w:r w:rsidRPr="00002CF2">
        <w:t xml:space="preserve"> Required Immunizations by NMDOH.</w:t>
      </w:r>
    </w:p>
    <w:p w14:paraId="6104E670" w14:textId="77777777" w:rsidR="00002CF2" w:rsidRDefault="00002CF2" w:rsidP="00002CF2">
      <w:pPr>
        <w:numPr>
          <w:ilvl w:val="0"/>
          <w:numId w:val="3"/>
        </w:numPr>
      </w:pPr>
      <w:r w:rsidRPr="00002CF2">
        <w:t>This position requires successful completion of an initial post-offer of employment Criminal Records Check.</w:t>
      </w:r>
    </w:p>
    <w:p w14:paraId="16257018" w14:textId="4EACEF28" w:rsidR="00002CF2" w:rsidRPr="00002CF2" w:rsidRDefault="00002CF2" w:rsidP="00002CF2">
      <w:pPr>
        <w:numPr>
          <w:ilvl w:val="0"/>
          <w:numId w:val="3"/>
        </w:numPr>
      </w:pPr>
      <w:r>
        <w:t>Drug Free Facility</w:t>
      </w:r>
    </w:p>
    <w:p w14:paraId="14094057" w14:textId="77777777" w:rsidR="00002CF2" w:rsidRDefault="00002CF2" w:rsidP="00002CF2">
      <w:pPr>
        <w:rPr>
          <w:b/>
          <w:bCs/>
        </w:rPr>
      </w:pPr>
      <w:r w:rsidRPr="00002CF2">
        <w:rPr>
          <w:b/>
          <w:bCs/>
        </w:rPr>
        <w:t>EOE/AA/M/F/SO/Vet/Disability</w:t>
      </w:r>
    </w:p>
    <w:p w14:paraId="5E478CD7" w14:textId="77777777" w:rsidR="005A7081" w:rsidRDefault="005A7081" w:rsidP="00002CF2">
      <w:pPr>
        <w:rPr>
          <w:b/>
          <w:bCs/>
        </w:rPr>
      </w:pPr>
    </w:p>
    <w:p w14:paraId="782368A2" w14:textId="77777777" w:rsidR="005A7081" w:rsidRPr="00002CF2" w:rsidRDefault="005A7081" w:rsidP="00002CF2"/>
    <w:p w14:paraId="6F2F1AC2" w14:textId="77777777" w:rsidR="00A009AC" w:rsidRDefault="00A009AC"/>
    <w:sectPr w:rsidR="00A0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909"/>
    <w:multiLevelType w:val="multilevel"/>
    <w:tmpl w:val="4E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663CF"/>
    <w:multiLevelType w:val="multilevel"/>
    <w:tmpl w:val="B57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21577"/>
    <w:multiLevelType w:val="multilevel"/>
    <w:tmpl w:val="5D7A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C260E"/>
    <w:multiLevelType w:val="multilevel"/>
    <w:tmpl w:val="44B6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F2"/>
    <w:rsid w:val="00002CF2"/>
    <w:rsid w:val="005A7081"/>
    <w:rsid w:val="00713EF7"/>
    <w:rsid w:val="00A009AC"/>
    <w:rsid w:val="00A33724"/>
    <w:rsid w:val="00B0058A"/>
    <w:rsid w:val="00BE4E6F"/>
    <w:rsid w:val="00C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EC1FA"/>
  <w15:chartTrackingRefBased/>
  <w15:docId w15:val="{860081B3-CE85-4EAD-8C10-08C74066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CF2"/>
    <w:rPr>
      <w:color w:val="0563C1" w:themeColor="hyperlink"/>
      <w:u w:val="single"/>
    </w:rPr>
  </w:style>
  <w:style w:type="character" w:styleId="UnresolvedMention">
    <w:name w:val="Unresolved Mention"/>
    <w:basedOn w:val="DefaultParagraphFont"/>
    <w:uiPriority w:val="99"/>
    <w:semiHidden/>
    <w:unhideWhenUsed/>
    <w:rsid w:val="00002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Armijo</dc:creator>
  <cp:keywords/>
  <dc:description/>
  <cp:lastModifiedBy>Madrid, Stephanie J</cp:lastModifiedBy>
  <cp:revision>2</cp:revision>
  <dcterms:created xsi:type="dcterms:W3CDTF">2024-01-24T20:59:00Z</dcterms:created>
  <dcterms:modified xsi:type="dcterms:W3CDTF">2024-01-24T20:59:00Z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f538c54f-59d8-49c7-972c-70bbe52073cf</vt:lpwstr>
  </property>
</Properties>
</file>